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10584"/>
      </w:tblGrid>
      <w:tr w:rsidR="000A40FF">
        <w:trPr>
          <w:trHeight w:val="2880"/>
          <w:jc w:val="center"/>
        </w:trPr>
        <w:tc>
          <w:tcPr>
            <w:tcW w:w="5000" w:type="pct"/>
          </w:tcPr>
          <w:p w:rsidR="000A40FF" w:rsidRPr="000A40FF" w:rsidRDefault="00732309" w:rsidP="002575F1">
            <w:pPr>
              <w:pStyle w:val="NoSpacing"/>
              <w:rPr>
                <w:rFonts w:ascii="Cambria" w:hAnsi="Cambria"/>
                <w:caps/>
              </w:rPr>
            </w:pPr>
            <w:r>
              <w:rPr>
                <w:rFonts w:ascii="Cambria" w:hAnsi="Cambria"/>
                <w:caps/>
                <w:noProof/>
              </w:rPr>
              <w:drawing>
                <wp:inline distT="0" distB="0" distL="0" distR="0" wp14:anchorId="71969B50" wp14:editId="39D1436D">
                  <wp:extent cx="2690037" cy="1295109"/>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S Preferred Logo 2011.JPG"/>
                          <pic:cNvPicPr/>
                        </pic:nvPicPr>
                        <pic:blipFill>
                          <a:blip r:embed="rId9" cstate="print">
                            <a:lum bright="10000"/>
                            <a:extLst>
                              <a:ext uri="{BEBA8EAE-BF5A-486C-A8C5-ECC9F3942E4B}">
                                <a14:imgProps xmlns:a14="http://schemas.microsoft.com/office/drawing/2010/main">
                                  <a14:imgLayer r:embed="rId10">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2692599" cy="1296342"/>
                          </a:xfrm>
                          <a:prstGeom prst="rect">
                            <a:avLst/>
                          </a:prstGeom>
                        </pic:spPr>
                      </pic:pic>
                    </a:graphicData>
                  </a:graphic>
                </wp:inline>
              </w:drawing>
            </w:r>
          </w:p>
        </w:tc>
      </w:tr>
      <w:tr w:rsidR="000A40FF" w:rsidTr="003F5603">
        <w:trPr>
          <w:trHeight w:val="1980"/>
          <w:jc w:val="center"/>
        </w:trPr>
        <w:tc>
          <w:tcPr>
            <w:tcW w:w="5000" w:type="pct"/>
          </w:tcPr>
          <w:p w:rsidR="000A40FF" w:rsidRDefault="000A40FF">
            <w:pPr>
              <w:pStyle w:val="NoSpacing"/>
              <w:jc w:val="center"/>
              <w:rPr>
                <w:rFonts w:ascii="Cambria" w:hAnsi="Cambria"/>
                <w:caps/>
              </w:rPr>
            </w:pPr>
          </w:p>
          <w:p w:rsidR="00987666" w:rsidRDefault="00987666">
            <w:pPr>
              <w:pStyle w:val="NoSpacing"/>
              <w:jc w:val="center"/>
              <w:rPr>
                <w:rFonts w:ascii="Cambria" w:hAnsi="Cambria"/>
                <w:caps/>
              </w:rPr>
            </w:pPr>
          </w:p>
          <w:p w:rsidR="00987666" w:rsidRPr="000A40FF" w:rsidRDefault="00987666">
            <w:pPr>
              <w:pStyle w:val="NoSpacing"/>
              <w:jc w:val="center"/>
              <w:rPr>
                <w:rFonts w:ascii="Cambria" w:hAnsi="Cambria"/>
                <w:caps/>
              </w:rPr>
            </w:pPr>
          </w:p>
        </w:tc>
      </w:tr>
      <w:tr w:rsidR="000A40FF" w:rsidTr="00732309">
        <w:trPr>
          <w:trHeight w:val="1296"/>
          <w:jc w:val="center"/>
        </w:trPr>
        <w:sdt>
          <w:sdtPr>
            <w:rPr>
              <w:rFonts w:ascii="Sakkal Majalla" w:hAnsi="Sakkal Majalla" w:cs="Sakkal Majalla"/>
              <w:b/>
              <w:color w:val="213A59"/>
              <w:sz w:val="110"/>
              <w:szCs w:val="110"/>
              <w14:textOutline w14:w="5270" w14:cap="flat" w14:cmpd="sng" w14:algn="ctr">
                <w14:solidFill>
                  <w14:schemeClr w14:val="accent1">
                    <w14:shade w14:val="88000"/>
                    <w14:satMod w14:val="110000"/>
                  </w14:schemeClr>
                </w14:solidFill>
                <w14:prstDash w14:val="solid"/>
                <w14:round/>
              </w14:textOutline>
            </w:rPr>
            <w:alias w:val="Title"/>
            <w:id w:val="15524250"/>
            <w:placeholder>
              <w:docPart w:val="A283831457634712970F47250CF39869"/>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cBorders>
                <w:vAlign w:val="center"/>
              </w:tcPr>
              <w:p w:rsidR="000A40FF" w:rsidRPr="005E5519" w:rsidRDefault="00B26135" w:rsidP="00436CFA">
                <w:pPr>
                  <w:pStyle w:val="NoSpacing"/>
                  <w:spacing w:after="120" w:line="1000" w:lineRule="exact"/>
                  <w:jc w:val="center"/>
                  <w:rPr>
                    <w:rFonts w:ascii="Sakkal Majalla" w:hAnsi="Sakkal Majalla" w:cs="Sakkal Majalla"/>
                    <w:color w:val="213A59"/>
                    <w:sz w:val="110"/>
                    <w:szCs w:val="110"/>
                  </w:rPr>
                </w:pPr>
                <w:r w:rsidRPr="005A2824">
                  <w:rPr>
                    <w:rFonts w:ascii="Sakkal Majalla" w:hAnsi="Sakkal Majalla" w:cs="Sakkal Majalla"/>
                    <w:b/>
                    <w:color w:val="213A59"/>
                    <w:sz w:val="110"/>
                    <w:szCs w:val="110"/>
                    <w14:textOutline w14:w="5270" w14:cap="flat" w14:cmpd="sng" w14:algn="ctr">
                      <w14:solidFill>
                        <w14:schemeClr w14:val="accent1">
                          <w14:shade w14:val="88000"/>
                          <w14:satMod w14:val="110000"/>
                        </w14:schemeClr>
                      </w14:solidFill>
                      <w14:prstDash w14:val="solid"/>
                      <w14:round/>
                    </w14:textOutline>
                  </w:rPr>
                  <w:t>Commercial Card (CCard)Handbook</w:t>
                </w:r>
              </w:p>
            </w:tc>
          </w:sdtContent>
        </w:sdt>
      </w:tr>
      <w:tr w:rsidR="000A40FF" w:rsidTr="0061307B">
        <w:trPr>
          <w:cantSplit/>
          <w:trHeight w:val="720"/>
          <w:jc w:val="center"/>
        </w:trPr>
        <w:sdt>
          <w:sdtPr>
            <w:rPr>
              <w:rFonts w:ascii="Sakkal Majalla" w:hAnsi="Sakkal Majalla" w:cs="Sakkal Majalla"/>
              <w:b/>
              <w:color w:val="213A59"/>
              <w:sz w:val="64"/>
              <w:szCs w:val="64"/>
              <w14:textOutline w14:w="5270" w14:cap="flat" w14:cmpd="sng" w14:algn="ctr">
                <w14:solidFill>
                  <w14:schemeClr w14:val="accent1">
                    <w14:shade w14:val="88000"/>
                    <w14:satMod w14:val="110000"/>
                  </w14:schemeClr>
                </w14:solidFill>
                <w14:prstDash w14:val="solid"/>
                <w14:round/>
              </w14:textOutline>
            </w:rPr>
            <w:alias w:val="Subtitle"/>
            <w:id w:val="15524255"/>
            <w:placeholder>
              <w:docPart w:val="F7F156A603474E1987D0FF794E6EF70E"/>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cBorders>
                <w:vAlign w:val="center"/>
              </w:tcPr>
              <w:p w:rsidR="000A40FF" w:rsidRPr="005E5519" w:rsidRDefault="000A40FF" w:rsidP="0061307B">
                <w:pPr>
                  <w:pStyle w:val="NoSpacing"/>
                  <w:spacing w:before="120" w:after="120" w:line="600" w:lineRule="exact"/>
                  <w:jc w:val="center"/>
                  <w:rPr>
                    <w:rFonts w:ascii="Sakkal Majalla" w:hAnsi="Sakkal Majalla" w:cs="Sakkal Majalla"/>
                    <w:color w:val="213A59"/>
                    <w:sz w:val="44"/>
                    <w:szCs w:val="44"/>
                  </w:rPr>
                </w:pPr>
                <w:r w:rsidRPr="0061307B">
                  <w:rPr>
                    <w:rFonts w:ascii="Sakkal Majalla" w:hAnsi="Sakkal Majalla" w:cs="Sakkal Majalla"/>
                    <w:b/>
                    <w:color w:val="213A59"/>
                    <w:sz w:val="64"/>
                    <w:szCs w:val="64"/>
                    <w14:textOutline w14:w="5270" w14:cap="flat" w14:cmpd="sng" w14:algn="ctr">
                      <w14:solidFill>
                        <w14:schemeClr w14:val="accent1">
                          <w14:shade w14:val="88000"/>
                          <w14:satMod w14:val="110000"/>
                        </w14:schemeClr>
                      </w14:solidFill>
                      <w14:prstDash w14:val="solid"/>
                      <w14:round/>
                    </w14:textOutline>
                  </w:rPr>
                  <w:t xml:space="preserve">For Cardholders, </w:t>
                </w:r>
                <w:proofErr w:type="spellStart"/>
                <w:r w:rsidRPr="0061307B">
                  <w:rPr>
                    <w:rFonts w:ascii="Sakkal Majalla" w:hAnsi="Sakkal Majalla" w:cs="Sakkal Majalla"/>
                    <w:b/>
                    <w:color w:val="213A59"/>
                    <w:sz w:val="64"/>
                    <w:szCs w:val="64"/>
                    <w14:textOutline w14:w="5270" w14:cap="flat" w14:cmpd="sng" w14:algn="ctr">
                      <w14:solidFill>
                        <w14:schemeClr w14:val="accent1">
                          <w14:shade w14:val="88000"/>
                          <w14:satMod w14:val="110000"/>
                        </w14:schemeClr>
                      </w14:solidFill>
                      <w14:prstDash w14:val="solid"/>
                      <w14:round/>
                    </w14:textOutline>
                  </w:rPr>
                  <w:t>Reallocaters</w:t>
                </w:r>
                <w:proofErr w:type="spellEnd"/>
                <w:r w:rsidRPr="0061307B">
                  <w:rPr>
                    <w:rFonts w:ascii="Sakkal Majalla" w:hAnsi="Sakkal Majalla" w:cs="Sakkal Majalla"/>
                    <w:b/>
                    <w:color w:val="213A59"/>
                    <w:sz w:val="64"/>
                    <w:szCs w:val="64"/>
                    <w14:textOutline w14:w="5270" w14:cap="flat" w14:cmpd="sng" w14:algn="ctr">
                      <w14:solidFill>
                        <w14:schemeClr w14:val="accent1">
                          <w14:shade w14:val="88000"/>
                          <w14:satMod w14:val="110000"/>
                        </w14:schemeClr>
                      </w14:solidFill>
                      <w14:prstDash w14:val="solid"/>
                      <w14:round/>
                    </w14:textOutline>
                  </w:rPr>
                  <w:t xml:space="preserve">, and </w:t>
                </w:r>
                <w:r w:rsidR="00987666" w:rsidRPr="0061307B">
                  <w:rPr>
                    <w:rFonts w:ascii="Sakkal Majalla" w:hAnsi="Sakkal Majalla" w:cs="Sakkal Majalla"/>
                    <w:b/>
                    <w:color w:val="213A59"/>
                    <w:sz w:val="64"/>
                    <w:szCs w:val="64"/>
                    <w14:textOutline w14:w="5270" w14:cap="flat" w14:cmpd="sng" w14:algn="ctr">
                      <w14:solidFill>
                        <w14:schemeClr w14:val="accent1">
                          <w14:shade w14:val="88000"/>
                          <w14:satMod w14:val="110000"/>
                        </w14:schemeClr>
                      </w14:solidFill>
                      <w14:prstDash w14:val="solid"/>
                      <w14:round/>
                    </w14:textOutline>
                  </w:rPr>
                  <w:t xml:space="preserve">     </w:t>
                </w:r>
                <w:r w:rsidR="00732309" w:rsidRPr="0061307B">
                  <w:rPr>
                    <w:rFonts w:ascii="Sakkal Majalla" w:hAnsi="Sakkal Majalla" w:cs="Sakkal Majalla"/>
                    <w:b/>
                    <w:color w:val="213A59"/>
                    <w:sz w:val="64"/>
                    <w:szCs w:val="64"/>
                    <w14:textOutline w14:w="5270" w14:cap="flat" w14:cmpd="sng" w14:algn="ctr">
                      <w14:solidFill>
                        <w14:schemeClr w14:val="accent1">
                          <w14:shade w14:val="88000"/>
                          <w14:satMod w14:val="110000"/>
                        </w14:schemeClr>
                      </w14:solidFill>
                      <w14:prstDash w14:val="solid"/>
                      <w14:round/>
                    </w14:textOutline>
                  </w:rPr>
                  <w:t xml:space="preserve">                    </w:t>
                </w:r>
                <w:r w:rsidRPr="0061307B">
                  <w:rPr>
                    <w:rFonts w:ascii="Sakkal Majalla" w:hAnsi="Sakkal Majalla" w:cs="Sakkal Majalla"/>
                    <w:b/>
                    <w:color w:val="213A59"/>
                    <w:sz w:val="64"/>
                    <w:szCs w:val="64"/>
                    <w14:textOutline w14:w="5270" w14:cap="flat" w14:cmpd="sng" w14:algn="ctr">
                      <w14:solidFill>
                        <w14:schemeClr w14:val="accent1">
                          <w14:shade w14:val="88000"/>
                          <w14:satMod w14:val="110000"/>
                        </w14:schemeClr>
                      </w14:solidFill>
                      <w14:prstDash w14:val="solid"/>
                      <w14:round/>
                    </w14:textOutline>
                  </w:rPr>
                  <w:t>Approving Authorities</w:t>
                </w:r>
                <w:r w:rsidR="0061307B">
                  <w:rPr>
                    <w:rFonts w:ascii="Sakkal Majalla" w:hAnsi="Sakkal Majalla" w:cs="Sakkal Majalla"/>
                    <w:b/>
                    <w:color w:val="213A59"/>
                    <w:sz w:val="64"/>
                    <w:szCs w:val="64"/>
                    <w14:textOutline w14:w="5270" w14:cap="flat" w14:cmpd="sng" w14:algn="ctr">
                      <w14:solidFill>
                        <w14:schemeClr w14:val="accent1">
                          <w14:shade w14:val="88000"/>
                          <w14:satMod w14:val="110000"/>
                        </w14:schemeClr>
                      </w14:solidFill>
                      <w14:prstDash w14:val="solid"/>
                      <w14:round/>
                    </w14:textOutline>
                  </w:rPr>
                  <w:t xml:space="preserve">                                       </w:t>
                </w:r>
              </w:p>
            </w:tc>
          </w:sdtContent>
        </w:sdt>
      </w:tr>
      <w:tr w:rsidR="000A40FF">
        <w:trPr>
          <w:trHeight w:val="360"/>
          <w:jc w:val="center"/>
        </w:trPr>
        <w:tc>
          <w:tcPr>
            <w:tcW w:w="5000" w:type="pct"/>
            <w:vAlign w:val="center"/>
          </w:tcPr>
          <w:p w:rsidR="000A40FF" w:rsidRPr="00732309" w:rsidRDefault="000A40FF">
            <w:pPr>
              <w:pStyle w:val="NoSpacing"/>
              <w:jc w:val="center"/>
              <w:rPr>
                <w:rFonts w:ascii="Sakkal Majalla" w:hAnsi="Sakkal Majalla" w:cs="Sakkal Majalla"/>
              </w:rPr>
            </w:pPr>
          </w:p>
        </w:tc>
      </w:tr>
      <w:tr w:rsidR="000A40FF">
        <w:trPr>
          <w:trHeight w:val="360"/>
          <w:jc w:val="center"/>
        </w:trPr>
        <w:sdt>
          <w:sdtPr>
            <w:rPr>
              <w:rFonts w:ascii="Sakkal Majalla" w:hAnsi="Sakkal Majalla" w:cs="Sakkal Majalla"/>
              <w:b/>
              <w:bCs/>
              <w:color w:val="2E507A"/>
              <w:sz w:val="40"/>
              <w:szCs w:val="24"/>
            </w:rPr>
            <w:alias w:val="Author"/>
            <w:id w:val="15524260"/>
            <w:placeholder>
              <w:docPart w:val="F78A42B1DFB3456C85E0BADBB4AC9DD7"/>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0A40FF" w:rsidRPr="00732309" w:rsidRDefault="00054E93" w:rsidP="00054E93">
                <w:pPr>
                  <w:pStyle w:val="NoSpacing"/>
                  <w:jc w:val="center"/>
                  <w:rPr>
                    <w:rFonts w:ascii="Sakkal Majalla" w:hAnsi="Sakkal Majalla" w:cs="Sakkal Majalla"/>
                    <w:b/>
                    <w:bCs/>
                  </w:rPr>
                </w:pPr>
                <w:r w:rsidRPr="00436CFA">
                  <w:rPr>
                    <w:rFonts w:ascii="Sakkal Majalla" w:hAnsi="Sakkal Majalla" w:cs="Sakkal Majalla"/>
                    <w:b/>
                    <w:bCs/>
                    <w:color w:val="2E507A"/>
                    <w:sz w:val="40"/>
                    <w:szCs w:val="24"/>
                  </w:rPr>
                  <w:t>Revised April</w:t>
                </w:r>
                <w:r w:rsidR="000A40FF" w:rsidRPr="00436CFA">
                  <w:rPr>
                    <w:rFonts w:ascii="Sakkal Majalla" w:hAnsi="Sakkal Majalla" w:cs="Sakkal Majalla"/>
                    <w:b/>
                    <w:bCs/>
                    <w:color w:val="2E507A"/>
                    <w:sz w:val="40"/>
                    <w:szCs w:val="24"/>
                  </w:rPr>
                  <w:t xml:space="preserve"> 2014</w:t>
                </w:r>
              </w:p>
            </w:tc>
          </w:sdtContent>
        </w:sdt>
      </w:tr>
      <w:tr w:rsidR="000A40FF">
        <w:trPr>
          <w:trHeight w:val="360"/>
          <w:jc w:val="center"/>
        </w:trPr>
        <w:tc>
          <w:tcPr>
            <w:tcW w:w="5000" w:type="pct"/>
            <w:vAlign w:val="center"/>
          </w:tcPr>
          <w:p w:rsidR="000A40FF" w:rsidRDefault="000A40FF" w:rsidP="000A40FF">
            <w:pPr>
              <w:pStyle w:val="NoSpacing"/>
              <w:jc w:val="center"/>
              <w:rPr>
                <w:b/>
                <w:bCs/>
              </w:rPr>
            </w:pPr>
          </w:p>
        </w:tc>
      </w:tr>
    </w:tbl>
    <w:p w:rsidR="000A40FF" w:rsidRDefault="000A40FF"/>
    <w:p w:rsidR="000A40FF" w:rsidRDefault="000A40FF"/>
    <w:tbl>
      <w:tblPr>
        <w:tblpPr w:leftFromText="187" w:rightFromText="187" w:horzAnchor="margin" w:tblpXSpec="center" w:tblpYSpec="bottom"/>
        <w:tblW w:w="5000" w:type="pct"/>
        <w:tblLook w:val="04A0" w:firstRow="1" w:lastRow="0" w:firstColumn="1" w:lastColumn="0" w:noHBand="0" w:noVBand="1"/>
      </w:tblPr>
      <w:tblGrid>
        <w:gridCol w:w="10584"/>
      </w:tblGrid>
      <w:tr w:rsidR="000A40FF">
        <w:tc>
          <w:tcPr>
            <w:tcW w:w="5000" w:type="pct"/>
          </w:tcPr>
          <w:p w:rsidR="000A40FF" w:rsidRDefault="000A40FF" w:rsidP="000A40FF">
            <w:pPr>
              <w:pStyle w:val="NoSpacing"/>
            </w:pPr>
          </w:p>
        </w:tc>
      </w:tr>
    </w:tbl>
    <w:p w:rsidR="000A40FF" w:rsidRDefault="000A40FF"/>
    <w:p w:rsidR="000A40FF" w:rsidRPr="00EA4E0A" w:rsidRDefault="000A40FF" w:rsidP="000A40FF">
      <w:pPr>
        <w:jc w:val="right"/>
        <w:rPr>
          <w:rFonts w:ascii="Arial" w:hAnsi="Arial" w:cs="Arial"/>
          <w:b/>
          <w:sz w:val="36"/>
          <w:szCs w:val="36"/>
        </w:rPr>
      </w:pPr>
      <w:r>
        <w:br w:type="page"/>
      </w:r>
    </w:p>
    <w:p w:rsidR="009D3650" w:rsidRDefault="009D3650">
      <w:pPr>
        <w:jc w:val="center"/>
        <w:rPr>
          <w:b/>
          <w:sz w:val="28"/>
        </w:rPr>
      </w:pPr>
    </w:p>
    <w:p w:rsidR="009D3650" w:rsidRPr="005A2824" w:rsidRDefault="009D3650">
      <w:pPr>
        <w:pStyle w:val="Heading4"/>
        <w:rPr>
          <w:rFonts w:ascii="Sakkal Majalla" w:hAnsi="Sakkal Majalla" w:cs="Sakkal Majalla"/>
          <w:color w:val="213A59"/>
          <w:sz w:val="48"/>
          <w:szCs w:val="24"/>
          <w14:textOutline w14:w="5270" w14:cap="flat" w14:cmpd="sng" w14:algn="ctr">
            <w14:solidFill>
              <w14:schemeClr w14:val="accent1">
                <w14:shade w14:val="88000"/>
                <w14:satMod w14:val="110000"/>
              </w14:schemeClr>
            </w14:solidFill>
            <w14:prstDash w14:val="solid"/>
            <w14:round/>
          </w14:textOutline>
        </w:rPr>
      </w:pPr>
      <w:r w:rsidRPr="005A2824">
        <w:rPr>
          <w:rFonts w:ascii="Sakkal Majalla" w:hAnsi="Sakkal Majalla" w:cs="Sakkal Majalla"/>
          <w:color w:val="213A59"/>
          <w:sz w:val="48"/>
          <w:szCs w:val="24"/>
          <w14:textOutline w14:w="5270" w14:cap="flat" w14:cmpd="sng" w14:algn="ctr">
            <w14:solidFill>
              <w14:schemeClr w14:val="accent1">
                <w14:shade w14:val="88000"/>
                <w14:satMod w14:val="110000"/>
              </w14:schemeClr>
            </w14:solidFill>
            <w14:prstDash w14:val="solid"/>
            <w14:round/>
          </w14:textOutline>
        </w:rPr>
        <w:t>TABLE OF CONTENTS</w:t>
      </w:r>
    </w:p>
    <w:p w:rsidR="009D3650" w:rsidRPr="00501B22" w:rsidRDefault="0061307B">
      <w:pPr>
        <w:rPr>
          <w:rFonts w:ascii="Arial" w:hAnsi="Arial" w:cs="Arial"/>
          <w:b/>
          <w:sz w:val="24"/>
          <w:szCs w:val="24"/>
        </w:rPr>
      </w:pPr>
      <w:r>
        <w:rPr>
          <w:rFonts w:ascii="Arial" w:hAnsi="Arial" w:cs="Arial"/>
          <w:noProof/>
          <w:sz w:val="24"/>
          <w:szCs w:val="24"/>
        </w:rPr>
        <w:drawing>
          <wp:anchor distT="0" distB="0" distL="114300" distR="114300" simplePos="0" relativeHeight="251660288" behindDoc="1" locked="0" layoutInCell="1" allowOverlap="1" wp14:anchorId="43D13636" wp14:editId="4C199CF1">
            <wp:simplePos x="0" y="0"/>
            <wp:positionH relativeFrom="column">
              <wp:posOffset>508000</wp:posOffset>
            </wp:positionH>
            <wp:positionV relativeFrom="paragraph">
              <wp:posOffset>179705</wp:posOffset>
            </wp:positionV>
            <wp:extent cx="5513705" cy="81915"/>
            <wp:effectExtent l="0" t="0" r="0" b="0"/>
            <wp:wrapThrough wrapText="bothSides">
              <wp:wrapPolygon edited="0">
                <wp:start x="0" y="0"/>
                <wp:lineTo x="0" y="15070"/>
                <wp:lineTo x="21493" y="15070"/>
                <wp:lineTo x="21493" y="0"/>
                <wp:lineTo x="0" y="0"/>
              </wp:wrapPolygon>
            </wp:wrapThrough>
            <wp:docPr id="6" name="Picture 6" descr="C:\Program Files (x86)\Microsoft Office\MEDIA\OFFICE14\Lines\BD2132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OFFICE14\Lines\BD21328_.gif"/>
                    <pic:cNvPicPr>
                      <a:picLocks noChangeAspect="1" noChangeArrowheads="1"/>
                    </pic:cNvPicPr>
                  </pic:nvPicPr>
                  <pic:blipFill>
                    <a:blip r:embed="rId11">
                      <a:duotone>
                        <a:prstClr val="black"/>
                        <a:schemeClr val="accent1">
                          <a:tint val="45000"/>
                          <a:satMod val="400000"/>
                        </a:schemeClr>
                      </a:duotone>
                      <a:lum bright="40000"/>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513705" cy="8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9D3650" w:rsidRPr="00501B22">
        <w:rPr>
          <w:rFonts w:ascii="Arial" w:hAnsi="Arial" w:cs="Arial"/>
          <w:b/>
          <w:sz w:val="24"/>
          <w:szCs w:val="24"/>
        </w:rPr>
        <w:tab/>
      </w:r>
      <w:r w:rsidR="009D3650" w:rsidRPr="00501B22">
        <w:rPr>
          <w:rFonts w:ascii="Arial" w:hAnsi="Arial" w:cs="Arial"/>
          <w:b/>
          <w:sz w:val="24"/>
          <w:szCs w:val="24"/>
        </w:rPr>
        <w:tab/>
      </w:r>
      <w:r w:rsidR="009D3650" w:rsidRPr="00501B22">
        <w:rPr>
          <w:rFonts w:ascii="Arial" w:hAnsi="Arial" w:cs="Arial"/>
          <w:b/>
          <w:sz w:val="24"/>
          <w:szCs w:val="24"/>
        </w:rPr>
        <w:tab/>
      </w:r>
      <w:r w:rsidR="009D3650" w:rsidRPr="00501B22">
        <w:rPr>
          <w:rFonts w:ascii="Arial" w:hAnsi="Arial" w:cs="Arial"/>
          <w:b/>
          <w:sz w:val="24"/>
          <w:szCs w:val="24"/>
        </w:rPr>
        <w:tab/>
      </w:r>
      <w:r w:rsidR="009D3650" w:rsidRPr="00501B22">
        <w:rPr>
          <w:rFonts w:ascii="Arial" w:hAnsi="Arial" w:cs="Arial"/>
          <w:b/>
          <w:sz w:val="24"/>
          <w:szCs w:val="24"/>
        </w:rPr>
        <w:tab/>
      </w:r>
      <w:r w:rsidR="009D3650" w:rsidRPr="00501B22">
        <w:rPr>
          <w:rFonts w:ascii="Arial" w:hAnsi="Arial" w:cs="Arial"/>
          <w:b/>
          <w:sz w:val="24"/>
          <w:szCs w:val="24"/>
        </w:rPr>
        <w:tab/>
      </w:r>
      <w:r w:rsidR="009D3650" w:rsidRPr="00501B22">
        <w:rPr>
          <w:rFonts w:ascii="Arial" w:hAnsi="Arial" w:cs="Arial"/>
          <w:b/>
          <w:sz w:val="24"/>
          <w:szCs w:val="24"/>
        </w:rPr>
        <w:tab/>
      </w:r>
      <w:r w:rsidR="009D3650" w:rsidRPr="00501B22">
        <w:rPr>
          <w:rFonts w:ascii="Arial" w:hAnsi="Arial" w:cs="Arial"/>
          <w:b/>
          <w:sz w:val="24"/>
          <w:szCs w:val="24"/>
        </w:rPr>
        <w:tab/>
        <w:t xml:space="preserve">       </w:t>
      </w:r>
    </w:p>
    <w:p w:rsidR="00681BCE" w:rsidRDefault="00681BCE">
      <w:pPr>
        <w:rPr>
          <w:rFonts w:ascii="Arial" w:hAnsi="Arial" w:cs="Arial"/>
          <w:sz w:val="24"/>
          <w:szCs w:val="24"/>
        </w:rPr>
      </w:pPr>
    </w:p>
    <w:tbl>
      <w:tblPr>
        <w:tblW w:w="0" w:type="auto"/>
        <w:tblInd w:w="1008" w:type="dxa"/>
        <w:tblBorders>
          <w:top w:val="single" w:sz="2" w:space="0" w:color="DEDEDE"/>
          <w:bottom w:val="single" w:sz="2" w:space="0" w:color="DEDEDE"/>
          <w:insideH w:val="single" w:sz="2" w:space="0" w:color="DEDEDE"/>
        </w:tblBorders>
        <w:tblLook w:val="0000" w:firstRow="0" w:lastRow="0" w:firstColumn="0" w:lastColumn="0" w:noHBand="0" w:noVBand="0"/>
      </w:tblPr>
      <w:tblGrid>
        <w:gridCol w:w="7110"/>
        <w:gridCol w:w="1260"/>
      </w:tblGrid>
      <w:tr w:rsidR="00AE1241" w:rsidRPr="00B65D0C" w:rsidTr="00732309">
        <w:trPr>
          <w:trHeight w:val="188"/>
        </w:trPr>
        <w:tc>
          <w:tcPr>
            <w:tcW w:w="7110" w:type="dxa"/>
            <w:tcBorders>
              <w:top w:val="nil"/>
            </w:tcBorders>
          </w:tcPr>
          <w:p w:rsidR="00AE1241" w:rsidRPr="00436CFA" w:rsidRDefault="00317796" w:rsidP="005A2824">
            <w:pPr>
              <w:pStyle w:val="Heading4"/>
              <w:spacing w:after="60"/>
              <w:jc w:val="left"/>
              <w:rPr>
                <w:rFonts w:ascii="Sakkal Majalla" w:hAnsi="Sakkal Majalla" w:cs="Sakkal Majalla"/>
                <w:sz w:val="36"/>
                <w:szCs w:val="26"/>
              </w:rPr>
            </w:pPr>
            <w:r w:rsidRPr="00436CFA">
              <w:rPr>
                <w:rFonts w:ascii="Sakkal Majalla" w:hAnsi="Sakkal Majalla" w:cs="Sakkal Majalla"/>
                <w:sz w:val="36"/>
                <w:szCs w:val="26"/>
              </w:rPr>
              <w:t>TOPIC</w:t>
            </w:r>
          </w:p>
        </w:tc>
        <w:tc>
          <w:tcPr>
            <w:tcW w:w="1260" w:type="dxa"/>
            <w:tcBorders>
              <w:top w:val="nil"/>
            </w:tcBorders>
          </w:tcPr>
          <w:p w:rsidR="00AE1241" w:rsidRPr="00436CFA" w:rsidRDefault="00317796" w:rsidP="005A2824">
            <w:pPr>
              <w:pStyle w:val="Heading4"/>
              <w:spacing w:after="60"/>
              <w:rPr>
                <w:rFonts w:ascii="Sakkal Majalla" w:hAnsi="Sakkal Majalla" w:cs="Sakkal Majalla"/>
                <w:sz w:val="36"/>
                <w:szCs w:val="26"/>
              </w:rPr>
            </w:pPr>
            <w:r w:rsidRPr="00436CFA">
              <w:rPr>
                <w:rFonts w:ascii="Sakkal Majalla" w:hAnsi="Sakkal Majalla" w:cs="Sakkal Majalla"/>
                <w:sz w:val="36"/>
                <w:szCs w:val="26"/>
              </w:rPr>
              <w:t>PAGE</w:t>
            </w:r>
          </w:p>
        </w:tc>
      </w:tr>
      <w:tr w:rsidR="00AE1241" w:rsidTr="00732309">
        <w:tc>
          <w:tcPr>
            <w:tcW w:w="7110" w:type="dxa"/>
            <w:vAlign w:val="center"/>
          </w:tcPr>
          <w:p w:rsidR="00AE1241" w:rsidRPr="00F6662A" w:rsidRDefault="004E7C20" w:rsidP="00F6662A">
            <w:pPr>
              <w:pStyle w:val="Heading4"/>
              <w:spacing w:before="20" w:after="20"/>
              <w:jc w:val="left"/>
              <w:rPr>
                <w:rFonts w:ascii="Sakkal Majalla" w:hAnsi="Sakkal Majalla" w:cs="Sakkal Majalla"/>
                <w:b w:val="0"/>
                <w:sz w:val="30"/>
                <w:szCs w:val="30"/>
              </w:rPr>
            </w:pPr>
            <w:r w:rsidRPr="00F6662A">
              <w:rPr>
                <w:rFonts w:ascii="Sakkal Majalla" w:hAnsi="Sakkal Majalla" w:cs="Sakkal Majalla"/>
                <w:b w:val="0"/>
                <w:sz w:val="30"/>
                <w:szCs w:val="30"/>
              </w:rPr>
              <w:t>Welcome/Introduction/Key Contacts</w:t>
            </w:r>
          </w:p>
        </w:tc>
        <w:tc>
          <w:tcPr>
            <w:tcW w:w="1260" w:type="dxa"/>
            <w:vAlign w:val="center"/>
          </w:tcPr>
          <w:p w:rsidR="00AE1241" w:rsidRPr="00F6662A" w:rsidRDefault="00317796" w:rsidP="00F6662A">
            <w:pPr>
              <w:spacing w:before="20" w:after="20"/>
              <w:jc w:val="center"/>
              <w:rPr>
                <w:rFonts w:ascii="Sakkal Majalla" w:hAnsi="Sakkal Majalla" w:cs="Sakkal Majalla"/>
                <w:sz w:val="30"/>
                <w:szCs w:val="30"/>
              </w:rPr>
            </w:pPr>
            <w:r w:rsidRPr="00F6662A">
              <w:rPr>
                <w:rFonts w:ascii="Sakkal Majalla" w:hAnsi="Sakkal Majalla" w:cs="Sakkal Majalla"/>
                <w:sz w:val="30"/>
                <w:szCs w:val="30"/>
              </w:rPr>
              <w:t>3</w:t>
            </w:r>
          </w:p>
        </w:tc>
      </w:tr>
      <w:tr w:rsidR="00AE1241" w:rsidTr="00732309">
        <w:tc>
          <w:tcPr>
            <w:tcW w:w="7110" w:type="dxa"/>
            <w:vAlign w:val="center"/>
          </w:tcPr>
          <w:p w:rsidR="00AE1241" w:rsidRPr="00F6662A" w:rsidRDefault="004E7C20" w:rsidP="00F6662A">
            <w:pPr>
              <w:pStyle w:val="Heading4"/>
              <w:spacing w:before="20" w:after="20"/>
              <w:jc w:val="left"/>
              <w:rPr>
                <w:rFonts w:ascii="Sakkal Majalla" w:hAnsi="Sakkal Majalla" w:cs="Sakkal Majalla"/>
                <w:b w:val="0"/>
                <w:sz w:val="30"/>
                <w:szCs w:val="30"/>
              </w:rPr>
            </w:pPr>
            <w:r w:rsidRPr="00F6662A">
              <w:rPr>
                <w:rFonts w:ascii="Sakkal Majalla" w:hAnsi="Sakkal Majalla" w:cs="Sakkal Majalla"/>
                <w:b w:val="0"/>
                <w:sz w:val="30"/>
                <w:szCs w:val="30"/>
              </w:rPr>
              <w:t>Reporting a Lost/Stolen Card/Online Access</w:t>
            </w:r>
          </w:p>
        </w:tc>
        <w:tc>
          <w:tcPr>
            <w:tcW w:w="1260" w:type="dxa"/>
            <w:vAlign w:val="center"/>
          </w:tcPr>
          <w:p w:rsidR="00AE1241" w:rsidRPr="00F6662A" w:rsidRDefault="00317796" w:rsidP="00F6662A">
            <w:pPr>
              <w:pStyle w:val="Heading4"/>
              <w:spacing w:before="20" w:after="20"/>
              <w:rPr>
                <w:rFonts w:ascii="Sakkal Majalla" w:hAnsi="Sakkal Majalla" w:cs="Sakkal Majalla"/>
                <w:b w:val="0"/>
                <w:bCs/>
                <w:sz w:val="30"/>
                <w:szCs w:val="30"/>
              </w:rPr>
            </w:pPr>
            <w:r w:rsidRPr="00F6662A">
              <w:rPr>
                <w:rFonts w:ascii="Sakkal Majalla" w:hAnsi="Sakkal Majalla" w:cs="Sakkal Majalla"/>
                <w:b w:val="0"/>
                <w:bCs/>
                <w:sz w:val="30"/>
                <w:szCs w:val="30"/>
              </w:rPr>
              <w:t>4</w:t>
            </w:r>
          </w:p>
        </w:tc>
      </w:tr>
      <w:tr w:rsidR="00AE1241" w:rsidTr="00732309">
        <w:tc>
          <w:tcPr>
            <w:tcW w:w="7110" w:type="dxa"/>
            <w:vAlign w:val="center"/>
          </w:tcPr>
          <w:p w:rsidR="00AE1241" w:rsidRPr="00F6662A" w:rsidRDefault="004E7C20" w:rsidP="00F6662A">
            <w:pPr>
              <w:pStyle w:val="Heading4"/>
              <w:spacing w:before="20" w:after="20"/>
              <w:jc w:val="left"/>
              <w:rPr>
                <w:rFonts w:ascii="Sakkal Majalla" w:hAnsi="Sakkal Majalla" w:cs="Sakkal Majalla"/>
                <w:b w:val="0"/>
                <w:bCs/>
                <w:sz w:val="30"/>
                <w:szCs w:val="30"/>
              </w:rPr>
            </w:pPr>
            <w:r w:rsidRPr="00F6662A">
              <w:rPr>
                <w:rFonts w:ascii="Sakkal Majalla" w:hAnsi="Sakkal Majalla" w:cs="Sakkal Majalla"/>
                <w:b w:val="0"/>
                <w:sz w:val="30"/>
                <w:szCs w:val="30"/>
              </w:rPr>
              <w:t>General Use of Card</w:t>
            </w:r>
          </w:p>
        </w:tc>
        <w:tc>
          <w:tcPr>
            <w:tcW w:w="1260" w:type="dxa"/>
            <w:vAlign w:val="center"/>
          </w:tcPr>
          <w:p w:rsidR="00AE1241" w:rsidRPr="00F6662A" w:rsidRDefault="00317796" w:rsidP="00F6662A">
            <w:pPr>
              <w:pStyle w:val="Heading4"/>
              <w:spacing w:before="20" w:after="20"/>
              <w:rPr>
                <w:rFonts w:ascii="Sakkal Majalla" w:hAnsi="Sakkal Majalla" w:cs="Sakkal Majalla"/>
                <w:b w:val="0"/>
                <w:bCs/>
                <w:sz w:val="30"/>
                <w:szCs w:val="30"/>
              </w:rPr>
            </w:pPr>
            <w:r w:rsidRPr="00F6662A">
              <w:rPr>
                <w:rFonts w:ascii="Sakkal Majalla" w:hAnsi="Sakkal Majalla" w:cs="Sakkal Majalla"/>
                <w:b w:val="0"/>
                <w:bCs/>
                <w:sz w:val="30"/>
                <w:szCs w:val="30"/>
              </w:rPr>
              <w:t>4</w:t>
            </w:r>
          </w:p>
        </w:tc>
      </w:tr>
      <w:tr w:rsidR="00AE1241" w:rsidTr="00732309">
        <w:tc>
          <w:tcPr>
            <w:tcW w:w="7110" w:type="dxa"/>
            <w:vAlign w:val="center"/>
          </w:tcPr>
          <w:p w:rsidR="00AE1241" w:rsidRPr="00F6662A" w:rsidRDefault="004E7C20" w:rsidP="00F6662A">
            <w:pPr>
              <w:pStyle w:val="Heading4"/>
              <w:spacing w:before="20" w:after="20"/>
              <w:jc w:val="left"/>
              <w:rPr>
                <w:rFonts w:ascii="Sakkal Majalla" w:hAnsi="Sakkal Majalla" w:cs="Sakkal Majalla"/>
                <w:b w:val="0"/>
                <w:sz w:val="30"/>
                <w:szCs w:val="30"/>
              </w:rPr>
            </w:pPr>
            <w:r w:rsidRPr="00F6662A">
              <w:rPr>
                <w:rFonts w:ascii="Sakkal Majalla" w:hAnsi="Sakkal Majalla" w:cs="Sakkal Majalla"/>
                <w:b w:val="0"/>
                <w:sz w:val="30"/>
                <w:szCs w:val="30"/>
              </w:rPr>
              <w:t>The Test of Propriety</w:t>
            </w:r>
            <w:r w:rsidRPr="00F6662A">
              <w:rPr>
                <w:rFonts w:ascii="Sakkal Majalla" w:hAnsi="Sakkal Majalla" w:cs="Sakkal Majalla"/>
                <w:b w:val="0"/>
                <w:sz w:val="30"/>
                <w:szCs w:val="30"/>
              </w:rPr>
              <w:tab/>
            </w:r>
          </w:p>
        </w:tc>
        <w:tc>
          <w:tcPr>
            <w:tcW w:w="1260" w:type="dxa"/>
            <w:vAlign w:val="center"/>
          </w:tcPr>
          <w:p w:rsidR="00AE1241" w:rsidRPr="00F6662A" w:rsidRDefault="00317796" w:rsidP="00F6662A">
            <w:pPr>
              <w:pStyle w:val="Heading4"/>
              <w:spacing w:before="20" w:after="20"/>
              <w:rPr>
                <w:rFonts w:ascii="Sakkal Majalla" w:hAnsi="Sakkal Majalla" w:cs="Sakkal Majalla"/>
                <w:b w:val="0"/>
                <w:bCs/>
                <w:sz w:val="30"/>
                <w:szCs w:val="30"/>
              </w:rPr>
            </w:pPr>
            <w:r w:rsidRPr="00F6662A">
              <w:rPr>
                <w:rFonts w:ascii="Sakkal Majalla" w:hAnsi="Sakkal Majalla" w:cs="Sakkal Majalla"/>
                <w:b w:val="0"/>
                <w:bCs/>
                <w:sz w:val="30"/>
                <w:szCs w:val="30"/>
              </w:rPr>
              <w:t>5</w:t>
            </w:r>
          </w:p>
        </w:tc>
      </w:tr>
      <w:tr w:rsidR="00AE1241" w:rsidTr="00732309">
        <w:tc>
          <w:tcPr>
            <w:tcW w:w="7110" w:type="dxa"/>
            <w:vAlign w:val="center"/>
          </w:tcPr>
          <w:p w:rsidR="00AE1241" w:rsidRPr="00F6662A" w:rsidRDefault="004E7C20" w:rsidP="00F6662A">
            <w:pPr>
              <w:pStyle w:val="Heading4"/>
              <w:spacing w:before="20" w:after="20"/>
              <w:jc w:val="left"/>
              <w:rPr>
                <w:rFonts w:ascii="Sakkal Majalla" w:hAnsi="Sakkal Majalla" w:cs="Sakkal Majalla"/>
                <w:b w:val="0"/>
                <w:sz w:val="30"/>
                <w:szCs w:val="30"/>
              </w:rPr>
            </w:pPr>
            <w:r w:rsidRPr="00F6662A">
              <w:rPr>
                <w:rFonts w:ascii="Sakkal Majalla" w:hAnsi="Sakkal Majalla" w:cs="Sakkal Majalla"/>
                <w:b w:val="0"/>
                <w:sz w:val="30"/>
                <w:szCs w:val="30"/>
              </w:rPr>
              <w:t>Cardholder Responsibilities</w:t>
            </w:r>
          </w:p>
        </w:tc>
        <w:tc>
          <w:tcPr>
            <w:tcW w:w="1260" w:type="dxa"/>
            <w:vAlign w:val="center"/>
          </w:tcPr>
          <w:p w:rsidR="00AE1241" w:rsidRPr="00F6662A" w:rsidRDefault="00317796" w:rsidP="00F6662A">
            <w:pPr>
              <w:pStyle w:val="Heading4"/>
              <w:spacing w:before="20" w:after="20"/>
              <w:rPr>
                <w:rFonts w:ascii="Sakkal Majalla" w:hAnsi="Sakkal Majalla" w:cs="Sakkal Majalla"/>
                <w:b w:val="0"/>
                <w:bCs/>
                <w:sz w:val="30"/>
                <w:szCs w:val="30"/>
              </w:rPr>
            </w:pPr>
            <w:r w:rsidRPr="00F6662A">
              <w:rPr>
                <w:rFonts w:ascii="Sakkal Majalla" w:hAnsi="Sakkal Majalla" w:cs="Sakkal Majalla"/>
                <w:b w:val="0"/>
                <w:bCs/>
                <w:sz w:val="30"/>
                <w:szCs w:val="30"/>
              </w:rPr>
              <w:t>5</w:t>
            </w:r>
          </w:p>
        </w:tc>
      </w:tr>
      <w:tr w:rsidR="00AE1241" w:rsidTr="00732309">
        <w:tc>
          <w:tcPr>
            <w:tcW w:w="7110" w:type="dxa"/>
            <w:vAlign w:val="center"/>
          </w:tcPr>
          <w:p w:rsidR="00AE1241" w:rsidRPr="00F6662A" w:rsidRDefault="004E7C20" w:rsidP="00F6662A">
            <w:pPr>
              <w:pStyle w:val="Heading4"/>
              <w:spacing w:before="20" w:after="20"/>
              <w:jc w:val="left"/>
              <w:rPr>
                <w:rFonts w:ascii="Sakkal Majalla" w:hAnsi="Sakkal Majalla" w:cs="Sakkal Majalla"/>
                <w:b w:val="0"/>
                <w:sz w:val="30"/>
                <w:szCs w:val="30"/>
              </w:rPr>
            </w:pPr>
            <w:r w:rsidRPr="00F6662A">
              <w:rPr>
                <w:rFonts w:ascii="Sakkal Majalla" w:hAnsi="Sakkal Majalla" w:cs="Sakkal Majalla"/>
                <w:b w:val="0"/>
                <w:sz w:val="30"/>
                <w:szCs w:val="30"/>
              </w:rPr>
              <w:t>Re-allocator Responsibilities</w:t>
            </w:r>
          </w:p>
        </w:tc>
        <w:tc>
          <w:tcPr>
            <w:tcW w:w="1260" w:type="dxa"/>
            <w:vAlign w:val="center"/>
          </w:tcPr>
          <w:p w:rsidR="00AE1241" w:rsidRPr="00F6662A" w:rsidRDefault="00317796" w:rsidP="00F6662A">
            <w:pPr>
              <w:pStyle w:val="Heading4"/>
              <w:spacing w:before="20" w:after="20"/>
              <w:rPr>
                <w:rFonts w:ascii="Sakkal Majalla" w:hAnsi="Sakkal Majalla" w:cs="Sakkal Majalla"/>
                <w:b w:val="0"/>
                <w:bCs/>
                <w:sz w:val="30"/>
                <w:szCs w:val="30"/>
              </w:rPr>
            </w:pPr>
            <w:r w:rsidRPr="00F6662A">
              <w:rPr>
                <w:rFonts w:ascii="Sakkal Majalla" w:hAnsi="Sakkal Majalla" w:cs="Sakkal Majalla"/>
                <w:b w:val="0"/>
                <w:bCs/>
                <w:sz w:val="30"/>
                <w:szCs w:val="30"/>
              </w:rPr>
              <w:t>5</w:t>
            </w:r>
          </w:p>
        </w:tc>
      </w:tr>
      <w:tr w:rsidR="00AE1241" w:rsidTr="00732309">
        <w:tc>
          <w:tcPr>
            <w:tcW w:w="7110" w:type="dxa"/>
            <w:vAlign w:val="center"/>
          </w:tcPr>
          <w:p w:rsidR="00AE1241" w:rsidRPr="00F6662A" w:rsidRDefault="004E7C20" w:rsidP="00F6662A">
            <w:pPr>
              <w:pStyle w:val="Heading4"/>
              <w:spacing w:before="20" w:after="20"/>
              <w:jc w:val="left"/>
              <w:rPr>
                <w:rFonts w:ascii="Sakkal Majalla" w:hAnsi="Sakkal Majalla" w:cs="Sakkal Majalla"/>
                <w:b w:val="0"/>
                <w:sz w:val="30"/>
                <w:szCs w:val="30"/>
              </w:rPr>
            </w:pPr>
            <w:r w:rsidRPr="00F6662A">
              <w:rPr>
                <w:rFonts w:ascii="Sakkal Majalla" w:hAnsi="Sakkal Majalla" w:cs="Sakkal Majalla"/>
                <w:b w:val="0"/>
                <w:sz w:val="30"/>
                <w:szCs w:val="30"/>
              </w:rPr>
              <w:t>Approving Authority Responsibilities</w:t>
            </w:r>
          </w:p>
        </w:tc>
        <w:tc>
          <w:tcPr>
            <w:tcW w:w="1260" w:type="dxa"/>
            <w:vAlign w:val="center"/>
          </w:tcPr>
          <w:p w:rsidR="00AE1241" w:rsidRPr="00F6662A" w:rsidRDefault="00317796" w:rsidP="00F6662A">
            <w:pPr>
              <w:pStyle w:val="Heading4"/>
              <w:spacing w:before="20" w:after="20"/>
              <w:rPr>
                <w:rFonts w:ascii="Sakkal Majalla" w:hAnsi="Sakkal Majalla" w:cs="Sakkal Majalla"/>
                <w:b w:val="0"/>
                <w:bCs/>
                <w:sz w:val="30"/>
                <w:szCs w:val="30"/>
              </w:rPr>
            </w:pPr>
            <w:r w:rsidRPr="00F6662A">
              <w:rPr>
                <w:rFonts w:ascii="Sakkal Majalla" w:hAnsi="Sakkal Majalla" w:cs="Sakkal Majalla"/>
                <w:b w:val="0"/>
                <w:bCs/>
                <w:sz w:val="30"/>
                <w:szCs w:val="30"/>
              </w:rPr>
              <w:t>6</w:t>
            </w:r>
          </w:p>
        </w:tc>
      </w:tr>
      <w:tr w:rsidR="00AE1241" w:rsidTr="00732309">
        <w:tc>
          <w:tcPr>
            <w:tcW w:w="7110" w:type="dxa"/>
            <w:vAlign w:val="center"/>
          </w:tcPr>
          <w:p w:rsidR="00AE1241" w:rsidRPr="00F6662A" w:rsidRDefault="004E7C20" w:rsidP="00F6662A">
            <w:pPr>
              <w:pStyle w:val="Heading4"/>
              <w:spacing w:before="20" w:after="20"/>
              <w:jc w:val="left"/>
              <w:rPr>
                <w:rFonts w:ascii="Sakkal Majalla" w:hAnsi="Sakkal Majalla" w:cs="Sakkal Majalla"/>
                <w:b w:val="0"/>
                <w:sz w:val="30"/>
                <w:szCs w:val="30"/>
              </w:rPr>
            </w:pPr>
            <w:r w:rsidRPr="00F6662A">
              <w:rPr>
                <w:rFonts w:ascii="Sakkal Majalla" w:hAnsi="Sakkal Majalla" w:cs="Sakkal Majalla"/>
                <w:b w:val="0"/>
                <w:sz w:val="30"/>
                <w:szCs w:val="30"/>
              </w:rPr>
              <w:t>Before Using Your Card</w:t>
            </w:r>
          </w:p>
        </w:tc>
        <w:tc>
          <w:tcPr>
            <w:tcW w:w="1260" w:type="dxa"/>
            <w:vAlign w:val="center"/>
          </w:tcPr>
          <w:p w:rsidR="00AE1241" w:rsidRPr="00F6662A" w:rsidRDefault="00317796" w:rsidP="00F6662A">
            <w:pPr>
              <w:pStyle w:val="Heading4"/>
              <w:spacing w:before="20" w:after="20"/>
              <w:rPr>
                <w:rFonts w:ascii="Sakkal Majalla" w:hAnsi="Sakkal Majalla" w:cs="Sakkal Majalla"/>
                <w:b w:val="0"/>
                <w:bCs/>
                <w:sz w:val="30"/>
                <w:szCs w:val="30"/>
              </w:rPr>
            </w:pPr>
            <w:r w:rsidRPr="00F6662A">
              <w:rPr>
                <w:rFonts w:ascii="Sakkal Majalla" w:hAnsi="Sakkal Majalla" w:cs="Sakkal Majalla"/>
                <w:b w:val="0"/>
                <w:bCs/>
                <w:sz w:val="30"/>
                <w:szCs w:val="30"/>
              </w:rPr>
              <w:t>6</w:t>
            </w:r>
          </w:p>
        </w:tc>
      </w:tr>
      <w:tr w:rsidR="005E1C74" w:rsidTr="00732309">
        <w:tc>
          <w:tcPr>
            <w:tcW w:w="7110" w:type="dxa"/>
            <w:vAlign w:val="center"/>
          </w:tcPr>
          <w:p w:rsidR="005E1C74" w:rsidRPr="00F6662A" w:rsidRDefault="005E1C74" w:rsidP="00F6662A">
            <w:pPr>
              <w:pStyle w:val="Heading4"/>
              <w:spacing w:before="20" w:after="20"/>
              <w:jc w:val="left"/>
              <w:rPr>
                <w:rFonts w:ascii="Sakkal Majalla" w:hAnsi="Sakkal Majalla" w:cs="Sakkal Majalla"/>
                <w:b w:val="0"/>
                <w:sz w:val="30"/>
                <w:szCs w:val="30"/>
              </w:rPr>
            </w:pPr>
            <w:r w:rsidRPr="00F6662A">
              <w:rPr>
                <w:rFonts w:ascii="Sakkal Majalla" w:hAnsi="Sakkal Majalla" w:cs="Sakkal Majalla"/>
                <w:b w:val="0"/>
                <w:sz w:val="30"/>
                <w:szCs w:val="30"/>
              </w:rPr>
              <w:t>Prohibited Transactions</w:t>
            </w:r>
          </w:p>
        </w:tc>
        <w:tc>
          <w:tcPr>
            <w:tcW w:w="1260" w:type="dxa"/>
            <w:vAlign w:val="center"/>
          </w:tcPr>
          <w:p w:rsidR="005E1C74" w:rsidRPr="00F6662A" w:rsidRDefault="005E1C74" w:rsidP="00F6662A">
            <w:pPr>
              <w:pStyle w:val="Heading4"/>
              <w:spacing w:before="20" w:after="20"/>
              <w:rPr>
                <w:rFonts w:ascii="Sakkal Majalla" w:hAnsi="Sakkal Majalla" w:cs="Sakkal Majalla"/>
                <w:b w:val="0"/>
                <w:bCs/>
                <w:sz w:val="30"/>
                <w:szCs w:val="30"/>
              </w:rPr>
            </w:pPr>
            <w:r w:rsidRPr="00F6662A">
              <w:rPr>
                <w:rFonts w:ascii="Sakkal Majalla" w:hAnsi="Sakkal Majalla" w:cs="Sakkal Majalla"/>
                <w:b w:val="0"/>
                <w:bCs/>
                <w:sz w:val="30"/>
                <w:szCs w:val="30"/>
              </w:rPr>
              <w:t>6</w:t>
            </w:r>
          </w:p>
        </w:tc>
      </w:tr>
      <w:tr w:rsidR="00AE1241" w:rsidTr="00732309">
        <w:tc>
          <w:tcPr>
            <w:tcW w:w="7110" w:type="dxa"/>
            <w:vAlign w:val="center"/>
          </w:tcPr>
          <w:p w:rsidR="00AE1241" w:rsidRPr="00F6662A" w:rsidRDefault="004E7C20" w:rsidP="00F6662A">
            <w:pPr>
              <w:pStyle w:val="Heading4"/>
              <w:spacing w:before="20" w:after="20"/>
              <w:jc w:val="left"/>
              <w:rPr>
                <w:rFonts w:ascii="Sakkal Majalla" w:hAnsi="Sakkal Majalla" w:cs="Sakkal Majalla"/>
                <w:b w:val="0"/>
                <w:sz w:val="30"/>
                <w:szCs w:val="30"/>
              </w:rPr>
            </w:pPr>
            <w:r w:rsidRPr="00F6662A">
              <w:rPr>
                <w:rFonts w:ascii="Sakkal Majalla" w:hAnsi="Sakkal Majalla" w:cs="Sakkal Majalla"/>
                <w:b w:val="0"/>
                <w:sz w:val="30"/>
                <w:szCs w:val="30"/>
              </w:rPr>
              <w:t>Security Considerations</w:t>
            </w:r>
          </w:p>
        </w:tc>
        <w:tc>
          <w:tcPr>
            <w:tcW w:w="1260" w:type="dxa"/>
            <w:vAlign w:val="center"/>
          </w:tcPr>
          <w:p w:rsidR="00AE1241" w:rsidRPr="00F6662A" w:rsidRDefault="00F742D8" w:rsidP="00F6662A">
            <w:pPr>
              <w:pStyle w:val="Heading4"/>
              <w:spacing w:before="20" w:after="20"/>
              <w:rPr>
                <w:rFonts w:ascii="Sakkal Majalla" w:hAnsi="Sakkal Majalla" w:cs="Sakkal Majalla"/>
                <w:b w:val="0"/>
                <w:bCs/>
                <w:sz w:val="30"/>
                <w:szCs w:val="30"/>
              </w:rPr>
            </w:pPr>
            <w:r w:rsidRPr="00F6662A">
              <w:rPr>
                <w:rFonts w:ascii="Sakkal Majalla" w:hAnsi="Sakkal Majalla" w:cs="Sakkal Majalla"/>
                <w:b w:val="0"/>
                <w:bCs/>
                <w:sz w:val="30"/>
                <w:szCs w:val="30"/>
              </w:rPr>
              <w:t>7</w:t>
            </w:r>
          </w:p>
        </w:tc>
      </w:tr>
      <w:tr w:rsidR="00AE1241" w:rsidTr="00732309">
        <w:tc>
          <w:tcPr>
            <w:tcW w:w="7110" w:type="dxa"/>
            <w:vAlign w:val="center"/>
          </w:tcPr>
          <w:p w:rsidR="00AE1241" w:rsidRPr="00F6662A" w:rsidRDefault="004E7C20" w:rsidP="00F6662A">
            <w:pPr>
              <w:pStyle w:val="Heading4"/>
              <w:spacing w:before="20" w:after="20"/>
              <w:jc w:val="left"/>
              <w:rPr>
                <w:rFonts w:ascii="Sakkal Majalla" w:hAnsi="Sakkal Majalla" w:cs="Sakkal Majalla"/>
                <w:b w:val="0"/>
                <w:bCs/>
                <w:sz w:val="30"/>
                <w:szCs w:val="30"/>
              </w:rPr>
            </w:pPr>
            <w:r w:rsidRPr="00F6662A">
              <w:rPr>
                <w:rFonts w:ascii="Sakkal Majalla" w:hAnsi="Sakkal Majalla" w:cs="Sakkal Majalla"/>
                <w:b w:val="0"/>
                <w:sz w:val="30"/>
                <w:szCs w:val="30"/>
              </w:rPr>
              <w:t>Selecting a Merchant</w:t>
            </w:r>
          </w:p>
        </w:tc>
        <w:tc>
          <w:tcPr>
            <w:tcW w:w="1260" w:type="dxa"/>
            <w:vAlign w:val="center"/>
          </w:tcPr>
          <w:p w:rsidR="00AE1241" w:rsidRPr="00F6662A" w:rsidRDefault="00317796" w:rsidP="00F6662A">
            <w:pPr>
              <w:pStyle w:val="Heading4"/>
              <w:spacing w:before="20" w:after="20"/>
              <w:rPr>
                <w:rFonts w:ascii="Sakkal Majalla" w:hAnsi="Sakkal Majalla" w:cs="Sakkal Majalla"/>
                <w:b w:val="0"/>
                <w:bCs/>
                <w:sz w:val="30"/>
                <w:szCs w:val="30"/>
              </w:rPr>
            </w:pPr>
            <w:r w:rsidRPr="00F6662A">
              <w:rPr>
                <w:rFonts w:ascii="Sakkal Majalla" w:hAnsi="Sakkal Majalla" w:cs="Sakkal Majalla"/>
                <w:b w:val="0"/>
                <w:bCs/>
                <w:sz w:val="30"/>
                <w:szCs w:val="30"/>
              </w:rPr>
              <w:t>7</w:t>
            </w:r>
          </w:p>
        </w:tc>
      </w:tr>
      <w:tr w:rsidR="00AE1241" w:rsidTr="00732309">
        <w:tc>
          <w:tcPr>
            <w:tcW w:w="7110" w:type="dxa"/>
            <w:vAlign w:val="center"/>
          </w:tcPr>
          <w:p w:rsidR="00AE1241" w:rsidRPr="00F6662A" w:rsidRDefault="004E7C20" w:rsidP="00F6662A">
            <w:pPr>
              <w:pStyle w:val="Heading4"/>
              <w:spacing w:before="20" w:after="20"/>
              <w:jc w:val="left"/>
              <w:rPr>
                <w:rFonts w:ascii="Sakkal Majalla" w:hAnsi="Sakkal Majalla" w:cs="Sakkal Majalla"/>
                <w:b w:val="0"/>
                <w:bCs/>
                <w:sz w:val="30"/>
                <w:szCs w:val="30"/>
              </w:rPr>
            </w:pPr>
            <w:r w:rsidRPr="00F6662A">
              <w:rPr>
                <w:rFonts w:ascii="Sakkal Majalla" w:hAnsi="Sakkal Majalla" w:cs="Sakkal Majalla"/>
                <w:b w:val="0"/>
                <w:sz w:val="30"/>
                <w:szCs w:val="30"/>
              </w:rPr>
              <w:t>Emergency Purchases</w:t>
            </w:r>
          </w:p>
        </w:tc>
        <w:tc>
          <w:tcPr>
            <w:tcW w:w="1260" w:type="dxa"/>
            <w:vAlign w:val="center"/>
          </w:tcPr>
          <w:p w:rsidR="00AE1241" w:rsidRPr="00F6662A" w:rsidRDefault="00F742D8" w:rsidP="00F6662A">
            <w:pPr>
              <w:pStyle w:val="Heading4"/>
              <w:spacing w:before="20" w:after="20"/>
              <w:rPr>
                <w:rFonts w:ascii="Sakkal Majalla" w:hAnsi="Sakkal Majalla" w:cs="Sakkal Majalla"/>
                <w:b w:val="0"/>
                <w:bCs/>
                <w:sz w:val="30"/>
                <w:szCs w:val="30"/>
              </w:rPr>
            </w:pPr>
            <w:r w:rsidRPr="00F6662A">
              <w:rPr>
                <w:rFonts w:ascii="Sakkal Majalla" w:hAnsi="Sakkal Majalla" w:cs="Sakkal Majalla"/>
                <w:b w:val="0"/>
                <w:bCs/>
                <w:sz w:val="30"/>
                <w:szCs w:val="30"/>
              </w:rPr>
              <w:t>8</w:t>
            </w:r>
          </w:p>
        </w:tc>
      </w:tr>
      <w:tr w:rsidR="00AE1241" w:rsidTr="00732309">
        <w:tc>
          <w:tcPr>
            <w:tcW w:w="7110" w:type="dxa"/>
            <w:vAlign w:val="center"/>
          </w:tcPr>
          <w:p w:rsidR="00AE1241" w:rsidRPr="00F6662A" w:rsidRDefault="004E7C20" w:rsidP="00F6662A">
            <w:pPr>
              <w:pStyle w:val="Heading4"/>
              <w:spacing w:before="20" w:after="20"/>
              <w:jc w:val="left"/>
              <w:rPr>
                <w:rFonts w:ascii="Sakkal Majalla" w:hAnsi="Sakkal Majalla" w:cs="Sakkal Majalla"/>
                <w:b w:val="0"/>
                <w:bCs/>
                <w:sz w:val="30"/>
                <w:szCs w:val="30"/>
              </w:rPr>
            </w:pPr>
            <w:r w:rsidRPr="00F6662A">
              <w:rPr>
                <w:rFonts w:ascii="Sakkal Majalla" w:hAnsi="Sakkal Majalla" w:cs="Sakkal Majalla"/>
                <w:b w:val="0"/>
                <w:sz w:val="30"/>
                <w:szCs w:val="30"/>
              </w:rPr>
              <w:t>How the Process Works</w:t>
            </w:r>
          </w:p>
        </w:tc>
        <w:tc>
          <w:tcPr>
            <w:tcW w:w="1260" w:type="dxa"/>
            <w:vAlign w:val="center"/>
          </w:tcPr>
          <w:p w:rsidR="00AE1241" w:rsidRPr="00F6662A" w:rsidRDefault="00317796" w:rsidP="00F6662A">
            <w:pPr>
              <w:pStyle w:val="Heading4"/>
              <w:spacing w:before="20" w:after="20"/>
              <w:rPr>
                <w:rFonts w:ascii="Sakkal Majalla" w:hAnsi="Sakkal Majalla" w:cs="Sakkal Majalla"/>
                <w:b w:val="0"/>
                <w:bCs/>
                <w:sz w:val="30"/>
                <w:szCs w:val="30"/>
              </w:rPr>
            </w:pPr>
            <w:r w:rsidRPr="00F6662A">
              <w:rPr>
                <w:rFonts w:ascii="Sakkal Majalla" w:hAnsi="Sakkal Majalla" w:cs="Sakkal Majalla"/>
                <w:b w:val="0"/>
                <w:bCs/>
                <w:sz w:val="30"/>
                <w:szCs w:val="30"/>
              </w:rPr>
              <w:t>8</w:t>
            </w:r>
          </w:p>
        </w:tc>
      </w:tr>
      <w:tr w:rsidR="00AE1241" w:rsidTr="00732309">
        <w:tc>
          <w:tcPr>
            <w:tcW w:w="7110" w:type="dxa"/>
            <w:vAlign w:val="center"/>
          </w:tcPr>
          <w:p w:rsidR="00AE1241" w:rsidRPr="00F6662A" w:rsidRDefault="004E7C20" w:rsidP="00F6662A">
            <w:pPr>
              <w:pStyle w:val="Heading4"/>
              <w:spacing w:before="20" w:after="20"/>
              <w:jc w:val="left"/>
              <w:rPr>
                <w:rFonts w:ascii="Sakkal Majalla" w:hAnsi="Sakkal Majalla" w:cs="Sakkal Majalla"/>
                <w:b w:val="0"/>
                <w:bCs/>
                <w:sz w:val="30"/>
                <w:szCs w:val="30"/>
              </w:rPr>
            </w:pPr>
            <w:r w:rsidRPr="00F6662A">
              <w:rPr>
                <w:rFonts w:ascii="Sakkal Majalla" w:hAnsi="Sakkal Majalla" w:cs="Sakkal Majalla"/>
                <w:b w:val="0"/>
                <w:sz w:val="30"/>
                <w:szCs w:val="30"/>
              </w:rPr>
              <w:t>Declined Transactions</w:t>
            </w:r>
          </w:p>
        </w:tc>
        <w:tc>
          <w:tcPr>
            <w:tcW w:w="1260" w:type="dxa"/>
            <w:vAlign w:val="center"/>
          </w:tcPr>
          <w:p w:rsidR="00AE1241" w:rsidRPr="00F6662A" w:rsidRDefault="00F742D8" w:rsidP="00F6662A">
            <w:pPr>
              <w:pStyle w:val="Heading4"/>
              <w:spacing w:before="20" w:after="20"/>
              <w:rPr>
                <w:rFonts w:ascii="Sakkal Majalla" w:hAnsi="Sakkal Majalla" w:cs="Sakkal Majalla"/>
                <w:b w:val="0"/>
                <w:bCs/>
                <w:sz w:val="30"/>
                <w:szCs w:val="30"/>
              </w:rPr>
            </w:pPr>
            <w:r w:rsidRPr="00F6662A">
              <w:rPr>
                <w:rFonts w:ascii="Sakkal Majalla" w:hAnsi="Sakkal Majalla" w:cs="Sakkal Majalla"/>
                <w:b w:val="0"/>
                <w:bCs/>
                <w:sz w:val="30"/>
                <w:szCs w:val="30"/>
              </w:rPr>
              <w:t>10</w:t>
            </w:r>
          </w:p>
        </w:tc>
      </w:tr>
      <w:tr w:rsidR="00AE1241" w:rsidTr="00732309">
        <w:tc>
          <w:tcPr>
            <w:tcW w:w="7110" w:type="dxa"/>
            <w:vAlign w:val="center"/>
          </w:tcPr>
          <w:p w:rsidR="00AE1241" w:rsidRPr="00F6662A" w:rsidRDefault="004E7C20" w:rsidP="00F6662A">
            <w:pPr>
              <w:pStyle w:val="Heading4"/>
              <w:spacing w:before="20" w:after="20"/>
              <w:jc w:val="left"/>
              <w:rPr>
                <w:rFonts w:ascii="Sakkal Majalla" w:hAnsi="Sakkal Majalla" w:cs="Sakkal Majalla"/>
                <w:b w:val="0"/>
                <w:bCs/>
                <w:sz w:val="30"/>
                <w:szCs w:val="30"/>
              </w:rPr>
            </w:pPr>
            <w:r w:rsidRPr="00F6662A">
              <w:rPr>
                <w:rFonts w:ascii="Sakkal Majalla" w:hAnsi="Sakkal Majalla" w:cs="Sakkal Majalla"/>
                <w:b w:val="0"/>
                <w:sz w:val="30"/>
                <w:szCs w:val="30"/>
              </w:rPr>
              <w:t>Disputes</w:t>
            </w:r>
          </w:p>
        </w:tc>
        <w:tc>
          <w:tcPr>
            <w:tcW w:w="1260" w:type="dxa"/>
            <w:vAlign w:val="center"/>
          </w:tcPr>
          <w:p w:rsidR="00AE1241" w:rsidRPr="00F6662A" w:rsidRDefault="00317796" w:rsidP="00F6662A">
            <w:pPr>
              <w:pStyle w:val="Heading4"/>
              <w:spacing w:before="20" w:after="20"/>
              <w:rPr>
                <w:rFonts w:ascii="Sakkal Majalla" w:hAnsi="Sakkal Majalla" w:cs="Sakkal Majalla"/>
                <w:b w:val="0"/>
                <w:bCs/>
                <w:sz w:val="30"/>
                <w:szCs w:val="30"/>
              </w:rPr>
            </w:pPr>
            <w:r w:rsidRPr="00F6662A">
              <w:rPr>
                <w:rFonts w:ascii="Sakkal Majalla" w:hAnsi="Sakkal Majalla" w:cs="Sakkal Majalla"/>
                <w:b w:val="0"/>
                <w:bCs/>
                <w:sz w:val="30"/>
                <w:szCs w:val="30"/>
              </w:rPr>
              <w:t>10</w:t>
            </w:r>
          </w:p>
        </w:tc>
      </w:tr>
      <w:tr w:rsidR="00AE1241" w:rsidTr="00732309">
        <w:tc>
          <w:tcPr>
            <w:tcW w:w="7110" w:type="dxa"/>
            <w:vAlign w:val="center"/>
          </w:tcPr>
          <w:p w:rsidR="00AE1241" w:rsidRPr="00F6662A" w:rsidRDefault="004E7C20" w:rsidP="00F6662A">
            <w:pPr>
              <w:pStyle w:val="Heading4"/>
              <w:spacing w:before="20" w:after="20"/>
              <w:jc w:val="left"/>
              <w:rPr>
                <w:rFonts w:ascii="Sakkal Majalla" w:hAnsi="Sakkal Majalla" w:cs="Sakkal Majalla"/>
                <w:b w:val="0"/>
                <w:bCs/>
                <w:sz w:val="30"/>
                <w:szCs w:val="30"/>
              </w:rPr>
            </w:pPr>
            <w:r w:rsidRPr="00F6662A">
              <w:rPr>
                <w:rFonts w:ascii="Sakkal Majalla" w:hAnsi="Sakkal Majalla" w:cs="Sakkal Majalla"/>
                <w:b w:val="0"/>
                <w:sz w:val="30"/>
                <w:szCs w:val="30"/>
              </w:rPr>
              <w:t>Reports</w:t>
            </w:r>
          </w:p>
        </w:tc>
        <w:tc>
          <w:tcPr>
            <w:tcW w:w="1260" w:type="dxa"/>
            <w:vAlign w:val="center"/>
          </w:tcPr>
          <w:p w:rsidR="00AE1241" w:rsidRPr="00F6662A" w:rsidRDefault="00317796" w:rsidP="00F6662A">
            <w:pPr>
              <w:pStyle w:val="Heading4"/>
              <w:spacing w:before="20" w:after="20"/>
              <w:rPr>
                <w:rFonts w:ascii="Sakkal Majalla" w:hAnsi="Sakkal Majalla" w:cs="Sakkal Majalla"/>
                <w:b w:val="0"/>
                <w:bCs/>
                <w:sz w:val="30"/>
                <w:szCs w:val="30"/>
              </w:rPr>
            </w:pPr>
            <w:r w:rsidRPr="00F6662A">
              <w:rPr>
                <w:rFonts w:ascii="Sakkal Majalla" w:hAnsi="Sakkal Majalla" w:cs="Sakkal Majalla"/>
                <w:b w:val="0"/>
                <w:bCs/>
                <w:sz w:val="30"/>
                <w:szCs w:val="30"/>
              </w:rPr>
              <w:t>10</w:t>
            </w:r>
          </w:p>
        </w:tc>
      </w:tr>
      <w:tr w:rsidR="00AE1241" w:rsidTr="00732309">
        <w:tc>
          <w:tcPr>
            <w:tcW w:w="7110" w:type="dxa"/>
            <w:vAlign w:val="center"/>
          </w:tcPr>
          <w:p w:rsidR="00AE1241" w:rsidRPr="00F6662A" w:rsidRDefault="004E7C20" w:rsidP="00F6662A">
            <w:pPr>
              <w:pStyle w:val="Heading4"/>
              <w:spacing w:before="20" w:after="20"/>
              <w:jc w:val="left"/>
              <w:rPr>
                <w:rFonts w:ascii="Sakkal Majalla" w:hAnsi="Sakkal Majalla" w:cs="Sakkal Majalla"/>
                <w:b w:val="0"/>
                <w:bCs/>
                <w:sz w:val="30"/>
                <w:szCs w:val="30"/>
              </w:rPr>
            </w:pPr>
            <w:r w:rsidRPr="00F6662A">
              <w:rPr>
                <w:rFonts w:ascii="Sakkal Majalla" w:hAnsi="Sakkal Majalla" w:cs="Sakkal Majalla"/>
                <w:b w:val="0"/>
                <w:sz w:val="30"/>
                <w:szCs w:val="30"/>
              </w:rPr>
              <w:t>Violations</w:t>
            </w:r>
          </w:p>
        </w:tc>
        <w:tc>
          <w:tcPr>
            <w:tcW w:w="1260" w:type="dxa"/>
            <w:vAlign w:val="center"/>
          </w:tcPr>
          <w:p w:rsidR="00AE1241" w:rsidRPr="00F6662A" w:rsidRDefault="00317796" w:rsidP="00F6662A">
            <w:pPr>
              <w:pStyle w:val="Heading4"/>
              <w:spacing w:before="20" w:after="20"/>
              <w:rPr>
                <w:rFonts w:ascii="Sakkal Majalla" w:hAnsi="Sakkal Majalla" w:cs="Sakkal Majalla"/>
                <w:b w:val="0"/>
                <w:bCs/>
                <w:sz w:val="30"/>
                <w:szCs w:val="30"/>
              </w:rPr>
            </w:pPr>
            <w:r w:rsidRPr="00F6662A">
              <w:rPr>
                <w:rFonts w:ascii="Sakkal Majalla" w:hAnsi="Sakkal Majalla" w:cs="Sakkal Majalla"/>
                <w:b w:val="0"/>
                <w:bCs/>
                <w:sz w:val="30"/>
                <w:szCs w:val="30"/>
              </w:rPr>
              <w:t>11</w:t>
            </w:r>
          </w:p>
        </w:tc>
      </w:tr>
      <w:tr w:rsidR="00AE1241" w:rsidTr="00732309">
        <w:tc>
          <w:tcPr>
            <w:tcW w:w="7110" w:type="dxa"/>
            <w:vAlign w:val="center"/>
          </w:tcPr>
          <w:p w:rsidR="00AE1241" w:rsidRPr="00F6662A" w:rsidRDefault="004E7C20" w:rsidP="00F6662A">
            <w:pPr>
              <w:pStyle w:val="Heading4"/>
              <w:spacing w:before="20" w:after="20"/>
              <w:jc w:val="left"/>
              <w:rPr>
                <w:rFonts w:ascii="Sakkal Majalla" w:hAnsi="Sakkal Majalla" w:cs="Sakkal Majalla"/>
                <w:b w:val="0"/>
                <w:bCs/>
                <w:sz w:val="30"/>
                <w:szCs w:val="30"/>
              </w:rPr>
            </w:pPr>
            <w:r w:rsidRPr="00F6662A">
              <w:rPr>
                <w:rFonts w:ascii="Sakkal Majalla" w:hAnsi="Sakkal Majalla" w:cs="Sakkal Majalla"/>
                <w:b w:val="0"/>
                <w:sz w:val="30"/>
                <w:szCs w:val="30"/>
              </w:rPr>
              <w:t>Violation Strikes</w:t>
            </w:r>
          </w:p>
        </w:tc>
        <w:tc>
          <w:tcPr>
            <w:tcW w:w="1260" w:type="dxa"/>
            <w:vAlign w:val="center"/>
          </w:tcPr>
          <w:p w:rsidR="00AE1241" w:rsidRPr="00F6662A" w:rsidRDefault="00317796" w:rsidP="00F6662A">
            <w:pPr>
              <w:pStyle w:val="Heading4"/>
              <w:spacing w:before="20" w:after="20"/>
              <w:rPr>
                <w:rFonts w:ascii="Sakkal Majalla" w:hAnsi="Sakkal Majalla" w:cs="Sakkal Majalla"/>
                <w:b w:val="0"/>
                <w:bCs/>
                <w:sz w:val="30"/>
                <w:szCs w:val="30"/>
              </w:rPr>
            </w:pPr>
            <w:r w:rsidRPr="00F6662A">
              <w:rPr>
                <w:rFonts w:ascii="Sakkal Majalla" w:hAnsi="Sakkal Majalla" w:cs="Sakkal Majalla"/>
                <w:b w:val="0"/>
                <w:bCs/>
                <w:sz w:val="30"/>
                <w:szCs w:val="30"/>
              </w:rPr>
              <w:t>11</w:t>
            </w:r>
          </w:p>
        </w:tc>
      </w:tr>
      <w:tr w:rsidR="00AE1241" w:rsidTr="00732309">
        <w:tc>
          <w:tcPr>
            <w:tcW w:w="7110" w:type="dxa"/>
            <w:vAlign w:val="center"/>
          </w:tcPr>
          <w:p w:rsidR="00AE1241" w:rsidRPr="00F6662A" w:rsidRDefault="004E7C20" w:rsidP="00F6662A">
            <w:pPr>
              <w:pStyle w:val="Heading4"/>
              <w:spacing w:before="20" w:after="20"/>
              <w:jc w:val="left"/>
              <w:rPr>
                <w:rFonts w:ascii="Sakkal Majalla" w:hAnsi="Sakkal Majalla" w:cs="Sakkal Majalla"/>
                <w:b w:val="0"/>
                <w:bCs/>
                <w:sz w:val="30"/>
                <w:szCs w:val="30"/>
              </w:rPr>
            </w:pPr>
            <w:r w:rsidRPr="00F6662A">
              <w:rPr>
                <w:rFonts w:ascii="Sakkal Majalla" w:hAnsi="Sakkal Majalla" w:cs="Sakkal Majalla"/>
                <w:b w:val="0"/>
                <w:sz w:val="30"/>
                <w:szCs w:val="30"/>
              </w:rPr>
              <w:t>Definitions</w:t>
            </w:r>
          </w:p>
        </w:tc>
        <w:tc>
          <w:tcPr>
            <w:tcW w:w="1260" w:type="dxa"/>
            <w:vAlign w:val="center"/>
          </w:tcPr>
          <w:p w:rsidR="00AE1241" w:rsidRPr="00F6662A" w:rsidRDefault="00317796" w:rsidP="00F6662A">
            <w:pPr>
              <w:pStyle w:val="Heading4"/>
              <w:spacing w:before="20" w:after="20"/>
              <w:rPr>
                <w:rFonts w:ascii="Sakkal Majalla" w:hAnsi="Sakkal Majalla" w:cs="Sakkal Majalla"/>
                <w:b w:val="0"/>
                <w:bCs/>
                <w:sz w:val="30"/>
                <w:szCs w:val="30"/>
              </w:rPr>
            </w:pPr>
            <w:r w:rsidRPr="00F6662A">
              <w:rPr>
                <w:rFonts w:ascii="Sakkal Majalla" w:hAnsi="Sakkal Majalla" w:cs="Sakkal Majalla"/>
                <w:b w:val="0"/>
                <w:bCs/>
                <w:sz w:val="30"/>
                <w:szCs w:val="30"/>
              </w:rPr>
              <w:t>13</w:t>
            </w:r>
          </w:p>
        </w:tc>
      </w:tr>
      <w:tr w:rsidR="00AE1241" w:rsidTr="00732309">
        <w:trPr>
          <w:trHeight w:val="79"/>
        </w:trPr>
        <w:tc>
          <w:tcPr>
            <w:tcW w:w="7110" w:type="dxa"/>
            <w:vAlign w:val="center"/>
          </w:tcPr>
          <w:p w:rsidR="00AE1241" w:rsidRPr="00F6662A" w:rsidRDefault="00317796" w:rsidP="00F6662A">
            <w:pPr>
              <w:pStyle w:val="Heading4"/>
              <w:spacing w:before="20" w:after="20"/>
              <w:jc w:val="left"/>
              <w:rPr>
                <w:rFonts w:ascii="Sakkal Majalla" w:hAnsi="Sakkal Majalla" w:cs="Sakkal Majalla"/>
                <w:b w:val="0"/>
                <w:bCs/>
                <w:sz w:val="30"/>
                <w:szCs w:val="30"/>
              </w:rPr>
            </w:pPr>
            <w:r w:rsidRPr="00F6662A">
              <w:rPr>
                <w:rFonts w:ascii="Sakkal Majalla" w:hAnsi="Sakkal Majalla" w:cs="Sakkal Majalla"/>
                <w:b w:val="0"/>
                <w:sz w:val="30"/>
                <w:szCs w:val="30"/>
              </w:rPr>
              <w:t>Audit Checklist</w:t>
            </w:r>
          </w:p>
        </w:tc>
        <w:tc>
          <w:tcPr>
            <w:tcW w:w="1260" w:type="dxa"/>
            <w:vAlign w:val="center"/>
          </w:tcPr>
          <w:p w:rsidR="00AE1241" w:rsidRPr="00F6662A" w:rsidRDefault="00317796" w:rsidP="00F6662A">
            <w:pPr>
              <w:pStyle w:val="Heading4"/>
              <w:spacing w:before="20" w:after="20"/>
              <w:rPr>
                <w:rFonts w:ascii="Sakkal Majalla" w:hAnsi="Sakkal Majalla" w:cs="Sakkal Majalla"/>
                <w:b w:val="0"/>
                <w:bCs/>
                <w:sz w:val="30"/>
                <w:szCs w:val="30"/>
              </w:rPr>
            </w:pPr>
            <w:r w:rsidRPr="00F6662A">
              <w:rPr>
                <w:rFonts w:ascii="Sakkal Majalla" w:hAnsi="Sakkal Majalla" w:cs="Sakkal Majalla"/>
                <w:b w:val="0"/>
                <w:bCs/>
                <w:sz w:val="30"/>
                <w:szCs w:val="30"/>
              </w:rPr>
              <w:t>14</w:t>
            </w:r>
          </w:p>
        </w:tc>
      </w:tr>
      <w:tr w:rsidR="00317796" w:rsidTr="00732309">
        <w:trPr>
          <w:trHeight w:val="79"/>
        </w:trPr>
        <w:tc>
          <w:tcPr>
            <w:tcW w:w="7110" w:type="dxa"/>
            <w:vAlign w:val="center"/>
          </w:tcPr>
          <w:p w:rsidR="00317796" w:rsidRPr="00F6662A" w:rsidRDefault="00317796" w:rsidP="00F6662A">
            <w:pPr>
              <w:pStyle w:val="Heading4"/>
              <w:spacing w:before="20" w:after="20"/>
              <w:jc w:val="left"/>
              <w:rPr>
                <w:rFonts w:ascii="Sakkal Majalla" w:hAnsi="Sakkal Majalla" w:cs="Sakkal Majalla"/>
                <w:b w:val="0"/>
                <w:sz w:val="30"/>
                <w:szCs w:val="30"/>
              </w:rPr>
            </w:pPr>
            <w:r w:rsidRPr="00F6662A">
              <w:rPr>
                <w:rFonts w:ascii="Sakkal Majalla" w:hAnsi="Sakkal Majalla" w:cs="Sakkal Majalla"/>
                <w:b w:val="0"/>
                <w:sz w:val="30"/>
                <w:szCs w:val="30"/>
              </w:rPr>
              <w:t>Unavailable/Lost Documentation Form</w:t>
            </w:r>
          </w:p>
        </w:tc>
        <w:tc>
          <w:tcPr>
            <w:tcW w:w="1260" w:type="dxa"/>
            <w:vAlign w:val="center"/>
          </w:tcPr>
          <w:p w:rsidR="00317796" w:rsidRPr="00F6662A" w:rsidRDefault="00317796" w:rsidP="00F6662A">
            <w:pPr>
              <w:pStyle w:val="Heading4"/>
              <w:spacing w:before="20" w:after="20"/>
              <w:rPr>
                <w:rFonts w:ascii="Sakkal Majalla" w:hAnsi="Sakkal Majalla" w:cs="Sakkal Majalla"/>
                <w:b w:val="0"/>
                <w:bCs/>
                <w:sz w:val="30"/>
                <w:szCs w:val="30"/>
              </w:rPr>
            </w:pPr>
            <w:r w:rsidRPr="00F6662A">
              <w:rPr>
                <w:rFonts w:ascii="Sakkal Majalla" w:hAnsi="Sakkal Majalla" w:cs="Sakkal Majalla"/>
                <w:b w:val="0"/>
                <w:bCs/>
                <w:sz w:val="30"/>
                <w:szCs w:val="30"/>
              </w:rPr>
              <w:t>15</w:t>
            </w:r>
          </w:p>
        </w:tc>
      </w:tr>
      <w:tr w:rsidR="00317796" w:rsidTr="00732309">
        <w:trPr>
          <w:trHeight w:val="79"/>
        </w:trPr>
        <w:tc>
          <w:tcPr>
            <w:tcW w:w="7110" w:type="dxa"/>
            <w:vAlign w:val="center"/>
          </w:tcPr>
          <w:p w:rsidR="00317796" w:rsidRPr="00F6662A" w:rsidRDefault="00317796" w:rsidP="00F6662A">
            <w:pPr>
              <w:pStyle w:val="Heading4"/>
              <w:spacing w:before="20" w:after="20"/>
              <w:jc w:val="left"/>
              <w:rPr>
                <w:rFonts w:ascii="Sakkal Majalla" w:hAnsi="Sakkal Majalla" w:cs="Sakkal Majalla"/>
                <w:b w:val="0"/>
                <w:sz w:val="30"/>
                <w:szCs w:val="30"/>
              </w:rPr>
            </w:pPr>
            <w:r w:rsidRPr="00F6662A">
              <w:rPr>
                <w:rFonts w:ascii="Sakkal Majalla" w:hAnsi="Sakkal Majalla" w:cs="Sakkal Majalla"/>
                <w:b w:val="0"/>
                <w:sz w:val="30"/>
                <w:szCs w:val="30"/>
              </w:rPr>
              <w:t>Commercial Card Violation Notification</w:t>
            </w:r>
          </w:p>
        </w:tc>
        <w:tc>
          <w:tcPr>
            <w:tcW w:w="1260" w:type="dxa"/>
            <w:vAlign w:val="center"/>
          </w:tcPr>
          <w:p w:rsidR="00317796" w:rsidRPr="00F6662A" w:rsidRDefault="00317796" w:rsidP="00F6662A">
            <w:pPr>
              <w:pStyle w:val="Heading4"/>
              <w:spacing w:before="20" w:after="20"/>
              <w:rPr>
                <w:rFonts w:ascii="Sakkal Majalla" w:hAnsi="Sakkal Majalla" w:cs="Sakkal Majalla"/>
                <w:b w:val="0"/>
                <w:bCs/>
                <w:sz w:val="30"/>
                <w:szCs w:val="30"/>
              </w:rPr>
            </w:pPr>
            <w:r w:rsidRPr="00F6662A">
              <w:rPr>
                <w:rFonts w:ascii="Sakkal Majalla" w:hAnsi="Sakkal Majalla" w:cs="Sakkal Majalla"/>
                <w:b w:val="0"/>
                <w:bCs/>
                <w:sz w:val="30"/>
                <w:szCs w:val="30"/>
              </w:rPr>
              <w:t>16</w:t>
            </w:r>
          </w:p>
        </w:tc>
      </w:tr>
    </w:tbl>
    <w:p w:rsidR="009D3650" w:rsidRPr="005A2824" w:rsidRDefault="0061307B" w:rsidP="00F50941">
      <w:pPr>
        <w:jc w:val="center"/>
        <w:rPr>
          <w:rFonts w:ascii="Sakkal Majalla" w:hAnsi="Sakkal Majalla" w:cs="Sakkal Majalla"/>
          <w:b/>
          <w:sz w:val="24"/>
          <w:szCs w:val="22"/>
        </w:rPr>
      </w:pPr>
      <w:r>
        <w:rPr>
          <w:rFonts w:ascii="Arial" w:hAnsi="Arial" w:cs="Arial"/>
          <w:noProof/>
          <w:sz w:val="24"/>
          <w:szCs w:val="24"/>
        </w:rPr>
        <w:drawing>
          <wp:anchor distT="0" distB="0" distL="114300" distR="114300" simplePos="0" relativeHeight="251662336" behindDoc="1" locked="0" layoutInCell="1" allowOverlap="1" wp14:anchorId="36DDC5EE" wp14:editId="74FF1B5E">
            <wp:simplePos x="0" y="0"/>
            <wp:positionH relativeFrom="column">
              <wp:posOffset>506095</wp:posOffset>
            </wp:positionH>
            <wp:positionV relativeFrom="paragraph">
              <wp:posOffset>282575</wp:posOffset>
            </wp:positionV>
            <wp:extent cx="5513705" cy="81915"/>
            <wp:effectExtent l="0" t="0" r="0" b="0"/>
            <wp:wrapThrough wrapText="bothSides">
              <wp:wrapPolygon edited="0">
                <wp:start x="0" y="0"/>
                <wp:lineTo x="0" y="15070"/>
                <wp:lineTo x="21493" y="15070"/>
                <wp:lineTo x="21493" y="0"/>
                <wp:lineTo x="0" y="0"/>
              </wp:wrapPolygon>
            </wp:wrapThrough>
            <wp:docPr id="7" name="Picture 7" descr="C:\Program Files (x86)\Microsoft Office\MEDIA\OFFICE14\Lines\BD2132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OFFICE14\Lines\BD21328_.gif"/>
                    <pic:cNvPicPr>
                      <a:picLocks noChangeAspect="1" noChangeArrowheads="1"/>
                    </pic:cNvPicPr>
                  </pic:nvPicPr>
                  <pic:blipFill>
                    <a:blip r:embed="rId11">
                      <a:duotone>
                        <a:prstClr val="black"/>
                        <a:schemeClr val="accent1">
                          <a:tint val="45000"/>
                          <a:satMod val="400000"/>
                        </a:schemeClr>
                      </a:duotone>
                      <a:lum bright="40000"/>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513705" cy="8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774972">
        <w:rPr>
          <w:rFonts w:ascii="Arial" w:hAnsi="Arial" w:cs="Arial"/>
          <w:sz w:val="24"/>
          <w:szCs w:val="24"/>
        </w:rPr>
        <w:br w:type="page"/>
      </w:r>
      <w:r w:rsidR="00F50941" w:rsidRPr="005A2824">
        <w:rPr>
          <w:rFonts w:ascii="Sakkal Majalla" w:hAnsi="Sakkal Majalla" w:cs="Sakkal Majalla"/>
          <w:b/>
          <w:sz w:val="36"/>
          <w:szCs w:val="22"/>
        </w:rPr>
        <w:lastRenderedPageBreak/>
        <w:t xml:space="preserve">WELCOME TO THE </w:t>
      </w:r>
      <w:r w:rsidR="00C45516" w:rsidRPr="005A2824">
        <w:rPr>
          <w:rFonts w:ascii="Sakkal Majalla" w:hAnsi="Sakkal Majalla" w:cs="Sakkal Majalla"/>
          <w:b/>
          <w:sz w:val="36"/>
          <w:szCs w:val="22"/>
        </w:rPr>
        <w:t>COMMERCIAL</w:t>
      </w:r>
      <w:r w:rsidR="00F50941" w:rsidRPr="005A2824">
        <w:rPr>
          <w:rFonts w:ascii="Sakkal Majalla" w:hAnsi="Sakkal Majalla" w:cs="Sakkal Majalla"/>
          <w:b/>
          <w:sz w:val="36"/>
          <w:szCs w:val="22"/>
        </w:rPr>
        <w:t xml:space="preserve"> CARD PROGRAM!</w:t>
      </w:r>
    </w:p>
    <w:p w:rsidR="00F50941" w:rsidRPr="00D37825" w:rsidRDefault="00F50941" w:rsidP="00FD4E76">
      <w:pPr>
        <w:rPr>
          <w:rFonts w:ascii="Arial" w:hAnsi="Arial" w:cs="Arial"/>
          <w:sz w:val="22"/>
          <w:szCs w:val="22"/>
        </w:rPr>
      </w:pPr>
    </w:p>
    <w:p w:rsidR="00F50941" w:rsidRPr="00D37825" w:rsidRDefault="00EE0408" w:rsidP="00F50941">
      <w:pPr>
        <w:pStyle w:val="BodyText"/>
        <w:rPr>
          <w:rFonts w:ascii="Arial" w:hAnsi="Arial" w:cs="Arial"/>
          <w:szCs w:val="22"/>
        </w:rPr>
      </w:pPr>
      <w:r w:rsidRPr="00D37825">
        <w:rPr>
          <w:rFonts w:ascii="Arial" w:hAnsi="Arial" w:cs="Arial"/>
          <w:szCs w:val="22"/>
        </w:rPr>
        <w:t xml:space="preserve">The </w:t>
      </w:r>
      <w:r w:rsidR="00C45516">
        <w:rPr>
          <w:rFonts w:ascii="Arial" w:hAnsi="Arial" w:cs="Arial"/>
          <w:szCs w:val="22"/>
        </w:rPr>
        <w:t>Commercial</w:t>
      </w:r>
      <w:r w:rsidRPr="00D37825">
        <w:rPr>
          <w:rFonts w:ascii="Arial" w:hAnsi="Arial" w:cs="Arial"/>
          <w:szCs w:val="22"/>
        </w:rPr>
        <w:t xml:space="preserve"> Card </w:t>
      </w:r>
      <w:r w:rsidR="00263F76" w:rsidRPr="00D37825">
        <w:rPr>
          <w:rFonts w:ascii="Arial" w:hAnsi="Arial" w:cs="Arial"/>
          <w:szCs w:val="22"/>
        </w:rPr>
        <w:t>(</w:t>
      </w:r>
      <w:r w:rsidR="00C45516">
        <w:rPr>
          <w:rFonts w:ascii="Arial" w:hAnsi="Arial" w:cs="Arial"/>
          <w:szCs w:val="22"/>
        </w:rPr>
        <w:t>CCard</w:t>
      </w:r>
      <w:r w:rsidR="00263F76" w:rsidRPr="00D37825">
        <w:rPr>
          <w:rFonts w:ascii="Arial" w:hAnsi="Arial" w:cs="Arial"/>
          <w:szCs w:val="22"/>
        </w:rPr>
        <w:t xml:space="preserve">) </w:t>
      </w:r>
      <w:r w:rsidRPr="00D37825">
        <w:rPr>
          <w:rFonts w:ascii="Arial" w:hAnsi="Arial" w:cs="Arial"/>
          <w:szCs w:val="22"/>
        </w:rPr>
        <w:t xml:space="preserve">Program provides </w:t>
      </w:r>
      <w:r w:rsidR="00B1336F" w:rsidRPr="00D37825">
        <w:rPr>
          <w:rFonts w:ascii="Arial" w:hAnsi="Arial" w:cs="Arial"/>
          <w:szCs w:val="22"/>
        </w:rPr>
        <w:t>CCCS staff</w:t>
      </w:r>
      <w:r w:rsidRPr="00D37825">
        <w:rPr>
          <w:rFonts w:ascii="Arial" w:hAnsi="Arial" w:cs="Arial"/>
          <w:szCs w:val="22"/>
        </w:rPr>
        <w:t xml:space="preserve"> with a </w:t>
      </w:r>
      <w:r w:rsidR="00B1336F" w:rsidRPr="00D37825">
        <w:rPr>
          <w:rFonts w:ascii="Arial" w:hAnsi="Arial" w:cs="Arial"/>
          <w:szCs w:val="22"/>
        </w:rPr>
        <w:t>VISA</w:t>
      </w:r>
      <w:r w:rsidRPr="00D37825">
        <w:rPr>
          <w:rFonts w:ascii="Arial" w:hAnsi="Arial" w:cs="Arial"/>
          <w:szCs w:val="22"/>
        </w:rPr>
        <w:t xml:space="preserve"> </w:t>
      </w:r>
      <w:r w:rsidR="004B5F32" w:rsidRPr="00D37825">
        <w:rPr>
          <w:rFonts w:ascii="Arial" w:hAnsi="Arial" w:cs="Arial"/>
          <w:szCs w:val="22"/>
        </w:rPr>
        <w:t xml:space="preserve">issued to a specific individual, through </w:t>
      </w:r>
      <w:r w:rsidR="00936B52" w:rsidRPr="00D37825">
        <w:rPr>
          <w:rFonts w:ascii="Arial" w:hAnsi="Arial" w:cs="Arial"/>
          <w:szCs w:val="22"/>
        </w:rPr>
        <w:t>Citibank</w:t>
      </w:r>
      <w:r w:rsidR="004B5F32" w:rsidRPr="00D37825">
        <w:rPr>
          <w:rFonts w:ascii="Arial" w:hAnsi="Arial" w:cs="Arial"/>
          <w:szCs w:val="22"/>
        </w:rPr>
        <w:t xml:space="preserve">.  The card is used to </w:t>
      </w:r>
      <w:r w:rsidRPr="00D37825">
        <w:rPr>
          <w:rFonts w:ascii="Arial" w:hAnsi="Arial" w:cs="Arial"/>
          <w:szCs w:val="22"/>
        </w:rPr>
        <w:t>mak</w:t>
      </w:r>
      <w:r w:rsidR="004B5F32" w:rsidRPr="00D37825">
        <w:rPr>
          <w:rFonts w:ascii="Arial" w:hAnsi="Arial" w:cs="Arial"/>
          <w:szCs w:val="22"/>
        </w:rPr>
        <w:t>e</w:t>
      </w:r>
      <w:r w:rsidRPr="00D37825">
        <w:rPr>
          <w:rFonts w:ascii="Arial" w:hAnsi="Arial" w:cs="Arial"/>
          <w:szCs w:val="22"/>
        </w:rPr>
        <w:t xml:space="preserve"> allowable, small dollar purchases </w:t>
      </w:r>
      <w:r w:rsidR="004B5F32" w:rsidRPr="00D37825">
        <w:rPr>
          <w:rFonts w:ascii="Arial" w:hAnsi="Arial" w:cs="Arial"/>
          <w:szCs w:val="22"/>
        </w:rPr>
        <w:t>(</w:t>
      </w:r>
      <w:r w:rsidR="00CB0810">
        <w:rPr>
          <w:rFonts w:ascii="Arial" w:hAnsi="Arial" w:cs="Arial"/>
          <w:szCs w:val="22"/>
        </w:rPr>
        <w:t>less than</w:t>
      </w:r>
      <w:r w:rsidR="00CB0810" w:rsidRPr="00D37825">
        <w:rPr>
          <w:rFonts w:ascii="Arial" w:hAnsi="Arial" w:cs="Arial"/>
          <w:szCs w:val="22"/>
        </w:rPr>
        <w:t xml:space="preserve"> </w:t>
      </w:r>
      <w:r w:rsidR="004B5F32" w:rsidRPr="00D37825">
        <w:rPr>
          <w:rFonts w:ascii="Arial" w:hAnsi="Arial" w:cs="Arial"/>
          <w:szCs w:val="22"/>
        </w:rPr>
        <w:t xml:space="preserve">$5,000) </w:t>
      </w:r>
      <w:r w:rsidRPr="00D37825">
        <w:rPr>
          <w:rFonts w:ascii="Arial" w:hAnsi="Arial" w:cs="Arial"/>
          <w:szCs w:val="22"/>
        </w:rPr>
        <w:t>for C</w:t>
      </w:r>
      <w:r w:rsidR="00B1336F" w:rsidRPr="00D37825">
        <w:rPr>
          <w:rFonts w:ascii="Arial" w:hAnsi="Arial" w:cs="Arial"/>
          <w:szCs w:val="22"/>
        </w:rPr>
        <w:t>CCS</w:t>
      </w:r>
      <w:r w:rsidRPr="00D37825">
        <w:rPr>
          <w:rFonts w:ascii="Arial" w:hAnsi="Arial" w:cs="Arial"/>
          <w:szCs w:val="22"/>
        </w:rPr>
        <w:t xml:space="preserve"> business. </w:t>
      </w:r>
      <w:r w:rsidR="00F50941" w:rsidRPr="00D37825">
        <w:rPr>
          <w:rFonts w:ascii="Arial" w:hAnsi="Arial" w:cs="Arial"/>
          <w:szCs w:val="22"/>
        </w:rPr>
        <w:t xml:space="preserve">  </w:t>
      </w:r>
    </w:p>
    <w:p w:rsidR="00F50941" w:rsidRPr="00D37825" w:rsidRDefault="00F50941" w:rsidP="00F50941">
      <w:pPr>
        <w:pStyle w:val="BodyText"/>
        <w:rPr>
          <w:rFonts w:ascii="Arial" w:hAnsi="Arial" w:cs="Arial"/>
          <w:szCs w:val="22"/>
        </w:rPr>
      </w:pPr>
    </w:p>
    <w:p w:rsidR="004B5F32" w:rsidRPr="00D37825" w:rsidRDefault="004B5F32" w:rsidP="00F50941">
      <w:pPr>
        <w:pStyle w:val="BodyText"/>
        <w:rPr>
          <w:rFonts w:ascii="Arial" w:hAnsi="Arial" w:cs="Arial"/>
          <w:szCs w:val="22"/>
        </w:rPr>
      </w:pPr>
      <w:r w:rsidRPr="00D37825">
        <w:rPr>
          <w:rFonts w:ascii="Arial" w:hAnsi="Arial" w:cs="Arial"/>
          <w:szCs w:val="22"/>
        </w:rPr>
        <w:t xml:space="preserve">The </w:t>
      </w:r>
      <w:r w:rsidR="00C45516">
        <w:rPr>
          <w:rFonts w:ascii="Arial" w:hAnsi="Arial" w:cs="Arial"/>
          <w:szCs w:val="22"/>
        </w:rPr>
        <w:t>Commercial</w:t>
      </w:r>
      <w:r w:rsidR="00B1336F" w:rsidRPr="00D37825">
        <w:rPr>
          <w:rFonts w:ascii="Arial" w:hAnsi="Arial" w:cs="Arial"/>
          <w:szCs w:val="22"/>
        </w:rPr>
        <w:t xml:space="preserve"> Card </w:t>
      </w:r>
      <w:r w:rsidR="00C27CF4" w:rsidRPr="00D37825">
        <w:rPr>
          <w:rFonts w:ascii="Arial" w:hAnsi="Arial" w:cs="Arial"/>
          <w:szCs w:val="22"/>
        </w:rPr>
        <w:t xml:space="preserve">Program </w:t>
      </w:r>
      <w:r w:rsidR="00B1336F" w:rsidRPr="00D37825">
        <w:rPr>
          <w:rFonts w:ascii="Arial" w:hAnsi="Arial" w:cs="Arial"/>
          <w:szCs w:val="22"/>
        </w:rPr>
        <w:t xml:space="preserve">Administrator within the </w:t>
      </w:r>
      <w:r w:rsidRPr="00D37825">
        <w:rPr>
          <w:rFonts w:ascii="Arial" w:hAnsi="Arial" w:cs="Arial"/>
          <w:szCs w:val="22"/>
        </w:rPr>
        <w:t>Purchasing Office</w:t>
      </w:r>
      <w:r w:rsidR="00B1336F" w:rsidRPr="00D37825">
        <w:rPr>
          <w:rFonts w:ascii="Arial" w:hAnsi="Arial" w:cs="Arial"/>
          <w:szCs w:val="22"/>
        </w:rPr>
        <w:t>,</w:t>
      </w:r>
      <w:r w:rsidRPr="00D37825">
        <w:rPr>
          <w:rFonts w:ascii="Arial" w:hAnsi="Arial" w:cs="Arial"/>
          <w:szCs w:val="22"/>
        </w:rPr>
        <w:t xml:space="preserve"> which falls under the Vice President for </w:t>
      </w:r>
      <w:r w:rsidR="00CF1B74" w:rsidRPr="00D37825">
        <w:rPr>
          <w:rFonts w:ascii="Arial" w:hAnsi="Arial" w:cs="Arial"/>
          <w:szCs w:val="22"/>
        </w:rPr>
        <w:t>Finance</w:t>
      </w:r>
      <w:r w:rsidR="00CF1B74" w:rsidRPr="00D37825">
        <w:rPr>
          <w:rFonts w:ascii="Arial" w:hAnsi="Arial" w:cs="Arial"/>
          <w:szCs w:val="22"/>
        </w:rPr>
        <w:t xml:space="preserve"> </w:t>
      </w:r>
      <w:r w:rsidR="00CF1B74" w:rsidRPr="00D37825">
        <w:rPr>
          <w:rFonts w:ascii="Arial" w:hAnsi="Arial" w:cs="Arial"/>
          <w:szCs w:val="22"/>
        </w:rPr>
        <w:t>and</w:t>
      </w:r>
      <w:r w:rsidR="00CF1B74" w:rsidRPr="00D37825">
        <w:rPr>
          <w:rFonts w:ascii="Arial" w:hAnsi="Arial" w:cs="Arial"/>
          <w:szCs w:val="22"/>
        </w:rPr>
        <w:t xml:space="preserve"> </w:t>
      </w:r>
      <w:r w:rsidRPr="00D37825">
        <w:rPr>
          <w:rFonts w:ascii="Arial" w:hAnsi="Arial" w:cs="Arial"/>
          <w:szCs w:val="22"/>
        </w:rPr>
        <w:t>Administrati</w:t>
      </w:r>
      <w:r w:rsidR="00B1336F" w:rsidRPr="00D37825">
        <w:rPr>
          <w:rFonts w:ascii="Arial" w:hAnsi="Arial" w:cs="Arial"/>
          <w:szCs w:val="22"/>
        </w:rPr>
        <w:t>on,</w:t>
      </w:r>
      <w:r w:rsidRPr="00D37825">
        <w:rPr>
          <w:rFonts w:ascii="Arial" w:hAnsi="Arial" w:cs="Arial"/>
          <w:szCs w:val="22"/>
        </w:rPr>
        <w:t xml:space="preserve"> is responsible for </w:t>
      </w:r>
      <w:r w:rsidR="00E3530A" w:rsidRPr="00D37825">
        <w:rPr>
          <w:rFonts w:ascii="Arial" w:hAnsi="Arial" w:cs="Arial"/>
          <w:szCs w:val="22"/>
        </w:rPr>
        <w:t>administering the</w:t>
      </w:r>
      <w:r w:rsidRPr="00D37825">
        <w:rPr>
          <w:rFonts w:ascii="Arial" w:hAnsi="Arial" w:cs="Arial"/>
          <w:szCs w:val="22"/>
        </w:rPr>
        <w:t xml:space="preserve"> </w:t>
      </w:r>
      <w:r w:rsidR="00C45516">
        <w:rPr>
          <w:rFonts w:ascii="Arial" w:hAnsi="Arial" w:cs="Arial"/>
          <w:szCs w:val="22"/>
        </w:rPr>
        <w:t>CCard</w:t>
      </w:r>
      <w:r w:rsidRPr="00D37825">
        <w:rPr>
          <w:rFonts w:ascii="Arial" w:hAnsi="Arial" w:cs="Arial"/>
          <w:szCs w:val="22"/>
        </w:rPr>
        <w:t xml:space="preserve"> Program at</w:t>
      </w:r>
      <w:r w:rsidR="00CB0810">
        <w:rPr>
          <w:rFonts w:ascii="Arial" w:hAnsi="Arial" w:cs="Arial"/>
          <w:szCs w:val="22"/>
        </w:rPr>
        <w:t xml:space="preserve"> the</w:t>
      </w:r>
      <w:r w:rsidRPr="00D37825">
        <w:rPr>
          <w:rFonts w:ascii="Arial" w:hAnsi="Arial" w:cs="Arial"/>
          <w:szCs w:val="22"/>
        </w:rPr>
        <w:t xml:space="preserve"> </w:t>
      </w:r>
      <w:r w:rsidR="00936B52" w:rsidRPr="00D37825">
        <w:rPr>
          <w:rFonts w:ascii="Arial" w:hAnsi="Arial" w:cs="Arial"/>
          <w:szCs w:val="22"/>
        </w:rPr>
        <w:t>Colorado Commun</w:t>
      </w:r>
      <w:r w:rsidR="00B1336F" w:rsidRPr="00D37825">
        <w:rPr>
          <w:rFonts w:ascii="Arial" w:hAnsi="Arial" w:cs="Arial"/>
          <w:szCs w:val="22"/>
        </w:rPr>
        <w:t>i</w:t>
      </w:r>
      <w:r w:rsidR="00936B52" w:rsidRPr="00D37825">
        <w:rPr>
          <w:rFonts w:ascii="Arial" w:hAnsi="Arial" w:cs="Arial"/>
          <w:szCs w:val="22"/>
        </w:rPr>
        <w:t>ty College System</w:t>
      </w:r>
      <w:r w:rsidRPr="00D37825">
        <w:rPr>
          <w:rFonts w:ascii="Arial" w:hAnsi="Arial" w:cs="Arial"/>
          <w:szCs w:val="22"/>
        </w:rPr>
        <w:t>.</w:t>
      </w:r>
      <w:r w:rsidR="00F50941" w:rsidRPr="00D37825">
        <w:rPr>
          <w:rFonts w:ascii="Arial" w:hAnsi="Arial" w:cs="Arial"/>
          <w:szCs w:val="22"/>
        </w:rPr>
        <w:t xml:space="preserve">  </w:t>
      </w:r>
    </w:p>
    <w:p w:rsidR="00F50941" w:rsidRPr="00D37825" w:rsidRDefault="00F50941" w:rsidP="00F50941">
      <w:pPr>
        <w:pStyle w:val="BodyText"/>
        <w:rPr>
          <w:rFonts w:ascii="Arial" w:hAnsi="Arial" w:cs="Arial"/>
          <w:szCs w:val="22"/>
        </w:rPr>
      </w:pPr>
      <w:bookmarkStart w:id="0" w:name="_GoBack"/>
      <w:bookmarkEnd w:id="0"/>
    </w:p>
    <w:p w:rsidR="00F50941" w:rsidRPr="00D37825" w:rsidRDefault="00F50941" w:rsidP="00F50941">
      <w:pPr>
        <w:pStyle w:val="BodyText"/>
        <w:rPr>
          <w:rFonts w:ascii="Arial" w:hAnsi="Arial" w:cs="Arial"/>
          <w:szCs w:val="22"/>
        </w:rPr>
      </w:pPr>
      <w:r w:rsidRPr="00D37825">
        <w:rPr>
          <w:rFonts w:ascii="Arial" w:hAnsi="Arial" w:cs="Arial"/>
          <w:szCs w:val="22"/>
        </w:rPr>
        <w:t xml:space="preserve">We hope you find the </w:t>
      </w:r>
      <w:r w:rsidR="00C45516">
        <w:rPr>
          <w:rFonts w:ascii="Arial" w:hAnsi="Arial" w:cs="Arial"/>
          <w:szCs w:val="22"/>
        </w:rPr>
        <w:t>Commercial</w:t>
      </w:r>
      <w:r w:rsidRPr="00D37825">
        <w:rPr>
          <w:rFonts w:ascii="Arial" w:hAnsi="Arial" w:cs="Arial"/>
          <w:szCs w:val="22"/>
        </w:rPr>
        <w:t xml:space="preserve"> Card Program to be helpful in conducting business for CCCS.  Please do not hesitate to ask questions regarding any aspect of the </w:t>
      </w:r>
      <w:r w:rsidR="00C45516">
        <w:rPr>
          <w:rFonts w:ascii="Arial" w:hAnsi="Arial" w:cs="Arial"/>
          <w:szCs w:val="22"/>
        </w:rPr>
        <w:t>CCard</w:t>
      </w:r>
      <w:r w:rsidRPr="00D37825">
        <w:rPr>
          <w:rFonts w:ascii="Arial" w:hAnsi="Arial" w:cs="Arial"/>
          <w:szCs w:val="22"/>
        </w:rPr>
        <w:t xml:space="preserve"> program.  We welcome your input and suggestions for improvement of this program.</w:t>
      </w:r>
    </w:p>
    <w:p w:rsidR="004B5F32" w:rsidRPr="00D37825" w:rsidRDefault="004B5F32" w:rsidP="00EE0408">
      <w:pPr>
        <w:rPr>
          <w:rFonts w:ascii="Arial" w:hAnsi="Arial" w:cs="Arial"/>
          <w:sz w:val="22"/>
          <w:szCs w:val="22"/>
        </w:rPr>
      </w:pPr>
    </w:p>
    <w:p w:rsidR="00F50941" w:rsidRPr="00D37825" w:rsidRDefault="00F50941" w:rsidP="00F50941">
      <w:pPr>
        <w:jc w:val="center"/>
        <w:rPr>
          <w:rFonts w:ascii="Arial" w:hAnsi="Arial" w:cs="Arial"/>
          <w:b/>
          <w:sz w:val="22"/>
          <w:szCs w:val="22"/>
        </w:rPr>
      </w:pPr>
      <w:r w:rsidRPr="00D37825">
        <w:rPr>
          <w:rFonts w:ascii="Arial" w:hAnsi="Arial" w:cs="Arial"/>
          <w:b/>
          <w:sz w:val="22"/>
          <w:szCs w:val="22"/>
        </w:rPr>
        <w:t>USING THIS HANDBOOK</w:t>
      </w:r>
    </w:p>
    <w:p w:rsidR="00F50941" w:rsidRPr="00D37825" w:rsidRDefault="00F50941" w:rsidP="00EE0408">
      <w:pPr>
        <w:rPr>
          <w:rFonts w:ascii="Arial" w:hAnsi="Arial" w:cs="Arial"/>
          <w:sz w:val="22"/>
          <w:szCs w:val="22"/>
        </w:rPr>
      </w:pPr>
    </w:p>
    <w:p w:rsidR="00F50941" w:rsidRPr="00D37825" w:rsidRDefault="00F50941" w:rsidP="00EE0408">
      <w:pPr>
        <w:rPr>
          <w:rFonts w:ascii="Arial" w:hAnsi="Arial" w:cs="Arial"/>
          <w:sz w:val="22"/>
          <w:szCs w:val="22"/>
        </w:rPr>
      </w:pPr>
      <w:r w:rsidRPr="00D37825">
        <w:rPr>
          <w:rFonts w:ascii="Arial" w:hAnsi="Arial" w:cs="Arial"/>
          <w:sz w:val="22"/>
          <w:szCs w:val="22"/>
        </w:rPr>
        <w:t xml:space="preserve">This handbook will provide you with the basic steps for using the </w:t>
      </w:r>
      <w:r w:rsidR="00C45516">
        <w:rPr>
          <w:rFonts w:ascii="Arial" w:hAnsi="Arial" w:cs="Arial"/>
          <w:sz w:val="22"/>
          <w:szCs w:val="22"/>
        </w:rPr>
        <w:t>CCard</w:t>
      </w:r>
      <w:r w:rsidRPr="00D37825">
        <w:rPr>
          <w:rFonts w:ascii="Arial" w:hAnsi="Arial" w:cs="Arial"/>
          <w:sz w:val="22"/>
          <w:szCs w:val="22"/>
        </w:rPr>
        <w:t xml:space="preserve"> program.  It covers usage compliance issues, documenting transactions, reviewing and approving statements, reallocating transactions and more.  We understand that all situations may not be addressed in this handbook.  If you have unique circumstances, please contact the </w:t>
      </w:r>
      <w:r w:rsidR="00C45516">
        <w:rPr>
          <w:rFonts w:ascii="Arial" w:hAnsi="Arial" w:cs="Arial"/>
          <w:sz w:val="22"/>
          <w:szCs w:val="22"/>
        </w:rPr>
        <w:t>CCard</w:t>
      </w:r>
      <w:r w:rsidRPr="00D37825">
        <w:rPr>
          <w:rFonts w:ascii="Arial" w:hAnsi="Arial" w:cs="Arial"/>
          <w:sz w:val="22"/>
          <w:szCs w:val="22"/>
        </w:rPr>
        <w:t xml:space="preserve"> </w:t>
      </w:r>
      <w:r w:rsidR="00C27CF4" w:rsidRPr="00D37825">
        <w:rPr>
          <w:rFonts w:ascii="Arial" w:hAnsi="Arial" w:cs="Arial"/>
          <w:sz w:val="22"/>
          <w:szCs w:val="22"/>
        </w:rPr>
        <w:t xml:space="preserve">Program </w:t>
      </w:r>
      <w:r w:rsidRPr="00D37825">
        <w:rPr>
          <w:rFonts w:ascii="Arial" w:hAnsi="Arial" w:cs="Arial"/>
          <w:sz w:val="22"/>
          <w:szCs w:val="22"/>
        </w:rPr>
        <w:t>Administrator</w:t>
      </w:r>
      <w:r w:rsidR="00CB0810">
        <w:rPr>
          <w:rFonts w:ascii="Arial" w:hAnsi="Arial" w:cs="Arial"/>
          <w:sz w:val="22"/>
          <w:szCs w:val="22"/>
        </w:rPr>
        <w:t xml:space="preserve"> prior to your purchase</w:t>
      </w:r>
      <w:r w:rsidRPr="00D37825">
        <w:rPr>
          <w:rFonts w:ascii="Arial" w:hAnsi="Arial" w:cs="Arial"/>
          <w:sz w:val="22"/>
          <w:szCs w:val="22"/>
        </w:rPr>
        <w:t>.</w:t>
      </w:r>
    </w:p>
    <w:p w:rsidR="00F50941" w:rsidRPr="00D37825" w:rsidRDefault="00F50941" w:rsidP="00EE0408">
      <w:pPr>
        <w:rPr>
          <w:rFonts w:ascii="Arial" w:hAnsi="Arial" w:cs="Arial"/>
          <w:sz w:val="22"/>
          <w:szCs w:val="22"/>
        </w:rPr>
      </w:pPr>
    </w:p>
    <w:p w:rsidR="00F50941" w:rsidRPr="00D37825" w:rsidRDefault="00F50941" w:rsidP="00F50941">
      <w:pPr>
        <w:jc w:val="center"/>
        <w:rPr>
          <w:rFonts w:ascii="Arial" w:hAnsi="Arial" w:cs="Arial"/>
          <w:b/>
          <w:sz w:val="22"/>
          <w:szCs w:val="22"/>
        </w:rPr>
      </w:pPr>
      <w:r w:rsidRPr="00D37825">
        <w:rPr>
          <w:rFonts w:ascii="Arial" w:hAnsi="Arial" w:cs="Arial"/>
          <w:b/>
          <w:sz w:val="22"/>
          <w:szCs w:val="22"/>
        </w:rPr>
        <w:t>CONTACTS</w:t>
      </w:r>
    </w:p>
    <w:p w:rsidR="00D37825" w:rsidRDefault="00D37825" w:rsidP="00EE0408">
      <w:pPr>
        <w:rPr>
          <w:rFonts w:ascii="Arial" w:hAnsi="Arial" w:cs="Arial"/>
          <w:b/>
          <w:sz w:val="22"/>
          <w:szCs w:val="22"/>
        </w:rPr>
      </w:pPr>
    </w:p>
    <w:p w:rsidR="00F50941" w:rsidRPr="00D37825" w:rsidRDefault="00C27CF4" w:rsidP="00EE0408">
      <w:pPr>
        <w:rPr>
          <w:rFonts w:ascii="Arial" w:hAnsi="Arial" w:cs="Arial"/>
          <w:sz w:val="22"/>
          <w:szCs w:val="22"/>
        </w:rPr>
      </w:pPr>
      <w:r w:rsidRPr="00D37825">
        <w:rPr>
          <w:rFonts w:ascii="Arial" w:hAnsi="Arial" w:cs="Arial"/>
          <w:b/>
          <w:sz w:val="22"/>
          <w:szCs w:val="22"/>
        </w:rPr>
        <w:t>For CCCS</w:t>
      </w:r>
      <w:r w:rsidRPr="00D37825">
        <w:rPr>
          <w:rFonts w:ascii="Arial" w:hAnsi="Arial" w:cs="Arial"/>
          <w:sz w:val="22"/>
          <w:szCs w:val="22"/>
        </w:rPr>
        <w:t>:</w:t>
      </w:r>
    </w:p>
    <w:p w:rsidR="00C27CF4" w:rsidRPr="00D37825" w:rsidRDefault="00C27CF4" w:rsidP="00EE0408">
      <w:pPr>
        <w:rPr>
          <w:rFonts w:ascii="Arial" w:hAnsi="Arial" w:cs="Arial"/>
          <w:sz w:val="22"/>
          <w:szCs w:val="22"/>
        </w:rPr>
      </w:pPr>
    </w:p>
    <w:p w:rsidR="00C27CF4" w:rsidRPr="005D5F96" w:rsidRDefault="00F50941" w:rsidP="00EE0408">
      <w:pPr>
        <w:rPr>
          <w:rFonts w:ascii="Arial" w:hAnsi="Arial" w:cs="Arial"/>
          <w:b/>
          <w:sz w:val="22"/>
          <w:szCs w:val="22"/>
        </w:rPr>
      </w:pPr>
      <w:r w:rsidRPr="005D5F96">
        <w:rPr>
          <w:rFonts w:ascii="Arial" w:hAnsi="Arial" w:cs="Arial"/>
          <w:b/>
          <w:sz w:val="22"/>
          <w:szCs w:val="22"/>
        </w:rPr>
        <w:t xml:space="preserve">Terry Hindsman, </w:t>
      </w:r>
      <w:r w:rsidR="00C27CF4" w:rsidRPr="005D5F96">
        <w:rPr>
          <w:rFonts w:ascii="Arial" w:hAnsi="Arial" w:cs="Arial"/>
          <w:b/>
          <w:sz w:val="22"/>
          <w:szCs w:val="22"/>
        </w:rPr>
        <w:t>Purchasing Manager</w:t>
      </w:r>
    </w:p>
    <w:p w:rsidR="00F50941" w:rsidRPr="00D37825" w:rsidRDefault="00C45516" w:rsidP="00EE0408">
      <w:pPr>
        <w:rPr>
          <w:rFonts w:ascii="Arial" w:hAnsi="Arial" w:cs="Arial"/>
          <w:sz w:val="22"/>
          <w:szCs w:val="22"/>
        </w:rPr>
      </w:pPr>
      <w:r>
        <w:rPr>
          <w:rFonts w:ascii="Arial" w:hAnsi="Arial" w:cs="Arial"/>
          <w:sz w:val="22"/>
          <w:szCs w:val="22"/>
        </w:rPr>
        <w:t>Commercial</w:t>
      </w:r>
      <w:r w:rsidR="00F50941" w:rsidRPr="00D37825">
        <w:rPr>
          <w:rFonts w:ascii="Arial" w:hAnsi="Arial" w:cs="Arial"/>
          <w:sz w:val="22"/>
          <w:szCs w:val="22"/>
        </w:rPr>
        <w:t xml:space="preserve"> Card </w:t>
      </w:r>
      <w:r w:rsidR="00C27CF4" w:rsidRPr="00D37825">
        <w:rPr>
          <w:rFonts w:ascii="Arial" w:hAnsi="Arial" w:cs="Arial"/>
          <w:sz w:val="22"/>
          <w:szCs w:val="22"/>
        </w:rPr>
        <w:t xml:space="preserve">Program </w:t>
      </w:r>
      <w:r w:rsidR="00F50941" w:rsidRPr="00D37825">
        <w:rPr>
          <w:rFonts w:ascii="Arial" w:hAnsi="Arial" w:cs="Arial"/>
          <w:sz w:val="22"/>
          <w:szCs w:val="22"/>
        </w:rPr>
        <w:t>Administrator</w:t>
      </w:r>
    </w:p>
    <w:p w:rsidR="00C27CF4" w:rsidRPr="00D37825" w:rsidRDefault="00CF1B74" w:rsidP="00EE0408">
      <w:pPr>
        <w:rPr>
          <w:rFonts w:ascii="Arial" w:hAnsi="Arial" w:cs="Arial"/>
          <w:sz w:val="22"/>
          <w:szCs w:val="22"/>
        </w:rPr>
      </w:pPr>
      <w:hyperlink r:id="rId13" w:history="1">
        <w:r w:rsidR="00CB0810" w:rsidRPr="00CB0810">
          <w:rPr>
            <w:rStyle w:val="Hyperlink"/>
            <w:rFonts w:ascii="Arial" w:hAnsi="Arial" w:cs="Arial"/>
            <w:sz w:val="22"/>
            <w:szCs w:val="22"/>
          </w:rPr>
          <w:t>Terry.Hindsman@cccs.edu</w:t>
        </w:r>
      </w:hyperlink>
    </w:p>
    <w:p w:rsidR="00C27CF4" w:rsidRPr="00D37825" w:rsidRDefault="00C27CF4" w:rsidP="00EE0408">
      <w:pPr>
        <w:rPr>
          <w:rFonts w:ascii="Arial" w:hAnsi="Arial" w:cs="Arial"/>
          <w:sz w:val="22"/>
          <w:szCs w:val="22"/>
        </w:rPr>
      </w:pPr>
      <w:r w:rsidRPr="00D37825">
        <w:rPr>
          <w:rFonts w:ascii="Arial" w:hAnsi="Arial" w:cs="Arial"/>
          <w:sz w:val="22"/>
          <w:szCs w:val="22"/>
        </w:rPr>
        <w:t>720.858.2772</w:t>
      </w:r>
    </w:p>
    <w:p w:rsidR="00C27CF4" w:rsidRPr="00D37825" w:rsidRDefault="00C27CF4" w:rsidP="00EE0408">
      <w:pPr>
        <w:rPr>
          <w:rFonts w:ascii="Arial" w:hAnsi="Arial" w:cs="Arial"/>
          <w:sz w:val="22"/>
          <w:szCs w:val="22"/>
        </w:rPr>
      </w:pPr>
    </w:p>
    <w:p w:rsidR="00C27CF4" w:rsidRPr="005D5F96" w:rsidRDefault="00C27CF4" w:rsidP="00EE0408">
      <w:pPr>
        <w:rPr>
          <w:rFonts w:ascii="Arial" w:hAnsi="Arial" w:cs="Arial"/>
          <w:b/>
          <w:sz w:val="22"/>
          <w:szCs w:val="22"/>
        </w:rPr>
      </w:pPr>
      <w:r w:rsidRPr="005D5F96">
        <w:rPr>
          <w:rFonts w:ascii="Arial" w:hAnsi="Arial" w:cs="Arial"/>
          <w:b/>
          <w:sz w:val="22"/>
          <w:szCs w:val="22"/>
        </w:rPr>
        <w:t>Lisa Grefrath, Controller</w:t>
      </w:r>
    </w:p>
    <w:p w:rsidR="00C27CF4" w:rsidRPr="00D37825" w:rsidRDefault="00CF1B74" w:rsidP="00EE0408">
      <w:pPr>
        <w:rPr>
          <w:rFonts w:ascii="Arial" w:hAnsi="Arial" w:cs="Arial"/>
          <w:sz w:val="22"/>
          <w:szCs w:val="22"/>
        </w:rPr>
      </w:pPr>
      <w:hyperlink r:id="rId14" w:history="1">
        <w:r w:rsidR="00CB0810" w:rsidRPr="00CB0810">
          <w:rPr>
            <w:rStyle w:val="Hyperlink"/>
            <w:rFonts w:ascii="Arial" w:hAnsi="Arial" w:cs="Arial"/>
            <w:sz w:val="22"/>
            <w:szCs w:val="22"/>
          </w:rPr>
          <w:t>Lisa.Grefrath@cccs.edu</w:t>
        </w:r>
      </w:hyperlink>
    </w:p>
    <w:p w:rsidR="00C27CF4" w:rsidRPr="00D37825" w:rsidRDefault="00C27CF4" w:rsidP="00EE0408">
      <w:pPr>
        <w:rPr>
          <w:rFonts w:ascii="Arial" w:hAnsi="Arial" w:cs="Arial"/>
          <w:sz w:val="22"/>
          <w:szCs w:val="22"/>
        </w:rPr>
      </w:pPr>
      <w:r w:rsidRPr="00D37825">
        <w:rPr>
          <w:rFonts w:ascii="Arial" w:hAnsi="Arial" w:cs="Arial"/>
          <w:sz w:val="22"/>
          <w:szCs w:val="22"/>
        </w:rPr>
        <w:t>303-595-1575</w:t>
      </w:r>
    </w:p>
    <w:p w:rsidR="00C27CF4" w:rsidRPr="00D37825" w:rsidRDefault="00C27CF4" w:rsidP="00EE0408">
      <w:pPr>
        <w:rPr>
          <w:rFonts w:ascii="Arial" w:hAnsi="Arial" w:cs="Arial"/>
          <w:sz w:val="22"/>
          <w:szCs w:val="22"/>
        </w:rPr>
      </w:pPr>
    </w:p>
    <w:p w:rsidR="00C27CF4" w:rsidRPr="005D5F96" w:rsidRDefault="00C27CF4" w:rsidP="00EE0408">
      <w:pPr>
        <w:rPr>
          <w:rFonts w:ascii="Arial" w:hAnsi="Arial" w:cs="Arial"/>
          <w:b/>
          <w:sz w:val="22"/>
          <w:szCs w:val="22"/>
        </w:rPr>
      </w:pPr>
      <w:r w:rsidRPr="005D5F96">
        <w:rPr>
          <w:rFonts w:ascii="Arial" w:hAnsi="Arial" w:cs="Arial"/>
          <w:b/>
          <w:sz w:val="22"/>
          <w:szCs w:val="22"/>
        </w:rPr>
        <w:t xml:space="preserve">Mark Superka, VP </w:t>
      </w:r>
      <w:r w:rsidR="00436CFA" w:rsidRPr="005D5F96">
        <w:rPr>
          <w:rFonts w:ascii="Arial" w:hAnsi="Arial" w:cs="Arial"/>
          <w:b/>
          <w:sz w:val="22"/>
          <w:szCs w:val="22"/>
        </w:rPr>
        <w:t>for</w:t>
      </w:r>
      <w:r w:rsidRPr="005D5F96">
        <w:rPr>
          <w:rFonts w:ascii="Arial" w:hAnsi="Arial" w:cs="Arial"/>
          <w:b/>
          <w:sz w:val="22"/>
          <w:szCs w:val="22"/>
        </w:rPr>
        <w:t xml:space="preserve"> </w:t>
      </w:r>
      <w:r w:rsidR="00AE1241" w:rsidRPr="005D5F96">
        <w:rPr>
          <w:rFonts w:ascii="Arial" w:hAnsi="Arial" w:cs="Arial"/>
          <w:b/>
          <w:sz w:val="22"/>
          <w:szCs w:val="22"/>
        </w:rPr>
        <w:t xml:space="preserve">Finance and </w:t>
      </w:r>
      <w:r w:rsidRPr="005D5F96">
        <w:rPr>
          <w:rFonts w:ascii="Arial" w:hAnsi="Arial" w:cs="Arial"/>
          <w:b/>
          <w:sz w:val="22"/>
          <w:szCs w:val="22"/>
        </w:rPr>
        <w:t xml:space="preserve">Administration </w:t>
      </w:r>
    </w:p>
    <w:p w:rsidR="00C27CF4" w:rsidRPr="00D37825" w:rsidRDefault="00CF1B74" w:rsidP="00EE0408">
      <w:pPr>
        <w:rPr>
          <w:rFonts w:ascii="Arial" w:hAnsi="Arial" w:cs="Arial"/>
          <w:sz w:val="22"/>
          <w:szCs w:val="22"/>
        </w:rPr>
      </w:pPr>
      <w:hyperlink r:id="rId15" w:history="1">
        <w:r w:rsidR="00CB0810" w:rsidRPr="00CB0810">
          <w:rPr>
            <w:rStyle w:val="Hyperlink"/>
            <w:rFonts w:ascii="Arial" w:hAnsi="Arial" w:cs="Arial"/>
            <w:sz w:val="22"/>
            <w:szCs w:val="22"/>
          </w:rPr>
          <w:t>Mark.</w:t>
        </w:r>
        <w:r w:rsidR="00CB0810" w:rsidRPr="002575F1">
          <w:rPr>
            <w:rStyle w:val="Hyperlink"/>
            <w:rFonts w:ascii="Arial" w:hAnsi="Arial" w:cs="Arial"/>
            <w:sz w:val="22"/>
            <w:szCs w:val="22"/>
          </w:rPr>
          <w:t>Superka@cccs.edu</w:t>
        </w:r>
      </w:hyperlink>
    </w:p>
    <w:p w:rsidR="00C27CF4" w:rsidRPr="00D37825" w:rsidRDefault="00C27CF4" w:rsidP="00EE0408">
      <w:pPr>
        <w:rPr>
          <w:rFonts w:ascii="Arial" w:hAnsi="Arial" w:cs="Arial"/>
          <w:sz w:val="22"/>
          <w:szCs w:val="22"/>
        </w:rPr>
      </w:pPr>
      <w:r w:rsidRPr="00D37825">
        <w:rPr>
          <w:rFonts w:ascii="Arial" w:hAnsi="Arial" w:cs="Arial"/>
          <w:sz w:val="22"/>
          <w:szCs w:val="22"/>
        </w:rPr>
        <w:t>720-858-2722</w:t>
      </w:r>
    </w:p>
    <w:p w:rsidR="00F50941" w:rsidRPr="00D37825" w:rsidRDefault="00F50941" w:rsidP="00EE0408">
      <w:pPr>
        <w:rPr>
          <w:rFonts w:ascii="Arial" w:hAnsi="Arial" w:cs="Arial"/>
          <w:sz w:val="22"/>
          <w:szCs w:val="22"/>
        </w:rPr>
      </w:pPr>
    </w:p>
    <w:p w:rsidR="00384E02" w:rsidRPr="00D37825" w:rsidRDefault="00384E02" w:rsidP="00EE0408">
      <w:pPr>
        <w:rPr>
          <w:rFonts w:ascii="Arial" w:hAnsi="Arial" w:cs="Arial"/>
          <w:sz w:val="22"/>
          <w:szCs w:val="22"/>
        </w:rPr>
      </w:pPr>
    </w:p>
    <w:p w:rsidR="00F50941" w:rsidRPr="00D37825" w:rsidRDefault="00C27CF4" w:rsidP="00EE0408">
      <w:pPr>
        <w:rPr>
          <w:rFonts w:ascii="Arial" w:hAnsi="Arial" w:cs="Arial"/>
          <w:sz w:val="22"/>
          <w:szCs w:val="22"/>
        </w:rPr>
      </w:pPr>
      <w:r w:rsidRPr="00D37825">
        <w:rPr>
          <w:rFonts w:ascii="Arial" w:hAnsi="Arial" w:cs="Arial"/>
          <w:b/>
          <w:sz w:val="22"/>
          <w:szCs w:val="22"/>
        </w:rPr>
        <w:t xml:space="preserve">For CITIBANK:  </w:t>
      </w:r>
      <w:r w:rsidRPr="00D37825">
        <w:rPr>
          <w:rFonts w:ascii="Arial" w:hAnsi="Arial" w:cs="Arial"/>
          <w:sz w:val="22"/>
          <w:szCs w:val="22"/>
        </w:rPr>
        <w:t>Customer Service 1-800-248-4553</w:t>
      </w:r>
    </w:p>
    <w:p w:rsidR="00F50941" w:rsidRPr="00D37825" w:rsidRDefault="00F50941" w:rsidP="00EE0408">
      <w:pPr>
        <w:rPr>
          <w:rFonts w:ascii="Arial" w:hAnsi="Arial" w:cs="Arial"/>
          <w:sz w:val="22"/>
          <w:szCs w:val="22"/>
        </w:rPr>
      </w:pPr>
    </w:p>
    <w:p w:rsidR="002575F1" w:rsidRDefault="002575F1">
      <w:pPr>
        <w:rPr>
          <w:rFonts w:ascii="Arial" w:hAnsi="Arial" w:cs="Arial"/>
          <w:sz w:val="22"/>
          <w:szCs w:val="22"/>
        </w:rPr>
      </w:pPr>
      <w:r>
        <w:rPr>
          <w:rFonts w:ascii="Arial" w:hAnsi="Arial" w:cs="Arial"/>
          <w:sz w:val="22"/>
          <w:szCs w:val="22"/>
        </w:rPr>
        <w:br w:type="page"/>
      </w:r>
    </w:p>
    <w:p w:rsidR="00984B5A" w:rsidRDefault="005D5F96" w:rsidP="00EE0408">
      <w:pPr>
        <w:rPr>
          <w:rFonts w:ascii="Arial" w:hAnsi="Arial" w:cs="Arial"/>
          <w:sz w:val="22"/>
          <w:szCs w:val="22"/>
        </w:rPr>
      </w:pPr>
      <w:r w:rsidRPr="005D5F96">
        <w:rPr>
          <w:rFonts w:ascii="Arial" w:hAnsi="Arial" w:cs="Arial"/>
          <w:b/>
          <w:noProof/>
          <w:sz w:val="22"/>
          <w:szCs w:val="22"/>
        </w:rPr>
        <w:lastRenderedPageBreak/>
        <mc:AlternateContent>
          <mc:Choice Requires="wps">
            <w:drawing>
              <wp:anchor distT="0" distB="0" distL="114300" distR="114300" simplePos="0" relativeHeight="251659264" behindDoc="0" locked="0" layoutInCell="1" allowOverlap="1" wp14:anchorId="6BE1A1D1" wp14:editId="4A09C370">
                <wp:simplePos x="0" y="0"/>
                <wp:positionH relativeFrom="column">
                  <wp:align>center</wp:align>
                </wp:positionH>
                <wp:positionV relativeFrom="paragraph">
                  <wp:posOffset>0</wp:posOffset>
                </wp:positionV>
                <wp:extent cx="5683250" cy="3529965"/>
                <wp:effectExtent l="38100" t="38100" r="107950" b="1085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546" cy="3530009"/>
                        </a:xfrm>
                        <a:prstGeom prst="rect">
                          <a:avLst/>
                        </a:prstGeom>
                        <a:solidFill>
                          <a:srgbClr val="FFFFFF"/>
                        </a:solidFill>
                        <a:ln w="12700">
                          <a:solidFill>
                            <a:schemeClr val="tx1"/>
                          </a:solidFill>
                          <a:bevel/>
                          <a:headEnd/>
                          <a:tailEnd/>
                        </a:ln>
                        <a:effectLst>
                          <a:outerShdw blurRad="50800" dist="38100" dir="2700000" algn="tl" rotWithShape="0">
                            <a:prstClr val="black">
                              <a:alpha val="40000"/>
                            </a:prstClr>
                          </a:outerShdw>
                        </a:effectLst>
                      </wps:spPr>
                      <wps:txbx>
                        <w:txbxContent>
                          <w:p w:rsidR="0061307B" w:rsidRPr="005D5F96" w:rsidRDefault="0061307B" w:rsidP="005D5F96">
                            <w:pPr>
                              <w:pStyle w:val="Heading3"/>
                              <w:rPr>
                                <w:rFonts w:ascii="Sakkal Majalla" w:hAnsi="Sakkal Majalla" w:cs="Sakkal Majalla"/>
                                <w:sz w:val="36"/>
                                <w:szCs w:val="22"/>
                              </w:rPr>
                            </w:pPr>
                            <w:r w:rsidRPr="005D5F96">
                              <w:rPr>
                                <w:rFonts w:ascii="Sakkal Majalla" w:hAnsi="Sakkal Majalla" w:cs="Sakkal Majalla"/>
                                <w:sz w:val="36"/>
                                <w:szCs w:val="22"/>
                              </w:rPr>
                              <w:t>TO REPORT A LOST OR STOLEN CARD</w:t>
                            </w:r>
                          </w:p>
                          <w:p w:rsidR="0061307B" w:rsidRPr="00D37825" w:rsidRDefault="0061307B" w:rsidP="005D5F96">
                            <w:pPr>
                              <w:pStyle w:val="Heading6"/>
                              <w:jc w:val="left"/>
                              <w:rPr>
                                <w:rFonts w:ascii="Arial" w:hAnsi="Arial" w:cs="Arial"/>
                                <w:b w:val="0"/>
                                <w:sz w:val="22"/>
                                <w:szCs w:val="22"/>
                              </w:rPr>
                            </w:pPr>
                          </w:p>
                          <w:p w:rsidR="0061307B" w:rsidRPr="00D37825" w:rsidRDefault="0061307B" w:rsidP="005D5F96">
                            <w:pPr>
                              <w:pStyle w:val="Heading6"/>
                              <w:rPr>
                                <w:rFonts w:ascii="Arial" w:hAnsi="Arial" w:cs="Arial"/>
                                <w:b w:val="0"/>
                                <w:sz w:val="22"/>
                                <w:szCs w:val="22"/>
                              </w:rPr>
                            </w:pPr>
                            <w:r w:rsidRPr="00FF0158">
                              <w:rPr>
                                <w:rFonts w:ascii="Arial" w:hAnsi="Arial" w:cs="Arial"/>
                                <w:b w:val="0"/>
                                <w:sz w:val="24"/>
                                <w:szCs w:val="22"/>
                              </w:rPr>
                              <w:t>Immediately report a lost or stolen card to the bank.</w:t>
                            </w:r>
                          </w:p>
                          <w:p w:rsidR="0061307B" w:rsidRPr="00D37825" w:rsidRDefault="0061307B" w:rsidP="005D5F96">
                            <w:pPr>
                              <w:pStyle w:val="Heading6"/>
                              <w:rPr>
                                <w:rFonts w:ascii="Arial" w:hAnsi="Arial" w:cs="Arial"/>
                                <w:b w:val="0"/>
                                <w:sz w:val="22"/>
                                <w:szCs w:val="22"/>
                              </w:rPr>
                            </w:pPr>
                          </w:p>
                          <w:p w:rsidR="0061307B" w:rsidRPr="00D37825" w:rsidRDefault="0061307B" w:rsidP="005D5F96">
                            <w:pPr>
                              <w:pStyle w:val="Heading6"/>
                              <w:rPr>
                                <w:rFonts w:ascii="Arial" w:hAnsi="Arial" w:cs="Arial"/>
                                <w:sz w:val="22"/>
                                <w:szCs w:val="22"/>
                              </w:rPr>
                            </w:pPr>
                            <w:r w:rsidRPr="00D37825">
                              <w:rPr>
                                <w:rFonts w:ascii="Arial" w:hAnsi="Arial" w:cs="Arial"/>
                                <w:b w:val="0"/>
                                <w:sz w:val="22"/>
                                <w:szCs w:val="22"/>
                              </w:rPr>
                              <w:t xml:space="preserve"> </w:t>
                            </w:r>
                            <w:r w:rsidRPr="00D37825">
                              <w:rPr>
                                <w:rFonts w:ascii="Arial" w:hAnsi="Arial" w:cs="Arial"/>
                                <w:sz w:val="22"/>
                                <w:szCs w:val="22"/>
                              </w:rPr>
                              <w:t xml:space="preserve">Citibank Customer Service </w:t>
                            </w:r>
                          </w:p>
                          <w:p w:rsidR="0061307B" w:rsidRPr="00D37825" w:rsidRDefault="0061307B" w:rsidP="005D5F96">
                            <w:pPr>
                              <w:pStyle w:val="Heading6"/>
                              <w:rPr>
                                <w:rFonts w:ascii="Arial" w:hAnsi="Arial" w:cs="Arial"/>
                                <w:b w:val="0"/>
                                <w:sz w:val="22"/>
                                <w:szCs w:val="22"/>
                              </w:rPr>
                            </w:pPr>
                            <w:r w:rsidRPr="00D37825">
                              <w:rPr>
                                <w:rFonts w:ascii="Arial" w:hAnsi="Arial" w:cs="Arial"/>
                                <w:sz w:val="22"/>
                                <w:szCs w:val="22"/>
                              </w:rPr>
                              <w:t>1- 800- 248-4553</w:t>
                            </w:r>
                          </w:p>
                          <w:p w:rsidR="0061307B" w:rsidRPr="00D37825" w:rsidRDefault="0061307B" w:rsidP="005D5F96">
                            <w:pPr>
                              <w:jc w:val="center"/>
                              <w:rPr>
                                <w:rFonts w:ascii="Arial" w:hAnsi="Arial" w:cs="Arial"/>
                                <w:sz w:val="22"/>
                                <w:szCs w:val="22"/>
                              </w:rPr>
                            </w:pPr>
                          </w:p>
                          <w:p w:rsidR="0061307B" w:rsidRPr="00D37825" w:rsidRDefault="0061307B" w:rsidP="005D5F96">
                            <w:pPr>
                              <w:pStyle w:val="Heading7"/>
                              <w:rPr>
                                <w:rFonts w:ascii="Arial" w:hAnsi="Arial" w:cs="Arial"/>
                                <w:sz w:val="22"/>
                                <w:szCs w:val="22"/>
                              </w:rPr>
                            </w:pPr>
                            <w:r w:rsidRPr="00D37825">
                              <w:rPr>
                                <w:rFonts w:ascii="Arial" w:hAnsi="Arial" w:cs="Arial"/>
                                <w:b/>
                                <w:sz w:val="22"/>
                                <w:szCs w:val="22"/>
                              </w:rPr>
                              <w:t xml:space="preserve">Then contact </w:t>
                            </w:r>
                            <w:r w:rsidRPr="00D37825">
                              <w:rPr>
                                <w:rFonts w:ascii="Arial" w:hAnsi="Arial" w:cs="Arial"/>
                                <w:sz w:val="22"/>
                                <w:szCs w:val="22"/>
                              </w:rPr>
                              <w:t>the Purchasing Office:</w:t>
                            </w:r>
                          </w:p>
                          <w:p w:rsidR="0061307B" w:rsidRPr="00D37825" w:rsidRDefault="0061307B" w:rsidP="005D5F96">
                            <w:pPr>
                              <w:jc w:val="center"/>
                              <w:rPr>
                                <w:rFonts w:ascii="Calibri" w:hAnsi="Calibri"/>
                                <w:sz w:val="22"/>
                                <w:szCs w:val="22"/>
                              </w:rPr>
                            </w:pPr>
                          </w:p>
                          <w:p w:rsidR="0061307B" w:rsidRPr="00FF0158" w:rsidRDefault="0061307B" w:rsidP="005D5F96">
                            <w:pPr>
                              <w:jc w:val="center"/>
                              <w:rPr>
                                <w:rFonts w:ascii="Calibri" w:hAnsi="Calibri"/>
                                <w:b/>
                                <w:sz w:val="24"/>
                                <w:szCs w:val="22"/>
                              </w:rPr>
                            </w:pPr>
                            <w:r w:rsidRPr="00FF0158">
                              <w:rPr>
                                <w:rFonts w:ascii="Calibri" w:hAnsi="Calibri"/>
                                <w:b/>
                                <w:sz w:val="24"/>
                                <w:szCs w:val="22"/>
                              </w:rPr>
                              <w:t>Terry Hindsman</w:t>
                            </w:r>
                          </w:p>
                          <w:p w:rsidR="0061307B" w:rsidRPr="00D37825" w:rsidRDefault="00CF1B74" w:rsidP="005D5F96">
                            <w:pPr>
                              <w:jc w:val="center"/>
                              <w:rPr>
                                <w:rFonts w:ascii="Calibri" w:hAnsi="Calibri"/>
                                <w:sz w:val="22"/>
                                <w:szCs w:val="22"/>
                              </w:rPr>
                            </w:pPr>
                            <w:hyperlink r:id="rId16" w:history="1">
                              <w:r w:rsidR="0061307B" w:rsidRPr="00CB0810">
                                <w:rPr>
                                  <w:rStyle w:val="Hyperlink"/>
                                  <w:rFonts w:ascii="Calibri" w:hAnsi="Calibri"/>
                                  <w:sz w:val="22"/>
                                  <w:szCs w:val="22"/>
                                </w:rPr>
                                <w:t>Terry.Hindsman@cccs.edu</w:t>
                              </w:r>
                            </w:hyperlink>
                          </w:p>
                          <w:p w:rsidR="0061307B" w:rsidRDefault="0061307B" w:rsidP="005D5F96">
                            <w:pPr>
                              <w:jc w:val="center"/>
                              <w:rPr>
                                <w:rFonts w:ascii="Calibri" w:hAnsi="Calibri"/>
                                <w:sz w:val="22"/>
                                <w:szCs w:val="22"/>
                              </w:rPr>
                            </w:pPr>
                            <w:r w:rsidRPr="00D37825">
                              <w:rPr>
                                <w:rFonts w:ascii="Calibri" w:hAnsi="Calibri"/>
                                <w:sz w:val="22"/>
                                <w:szCs w:val="22"/>
                              </w:rPr>
                              <w:t>720-858-2772</w:t>
                            </w:r>
                          </w:p>
                          <w:p w:rsidR="0061307B" w:rsidRPr="00D37825" w:rsidRDefault="0061307B" w:rsidP="005D5F96">
                            <w:pPr>
                              <w:jc w:val="center"/>
                              <w:rPr>
                                <w:rFonts w:ascii="Calibri" w:hAnsi="Calibri"/>
                                <w:sz w:val="22"/>
                                <w:szCs w:val="22"/>
                              </w:rPr>
                            </w:pPr>
                          </w:p>
                          <w:p w:rsidR="0061307B" w:rsidRPr="00D37825" w:rsidRDefault="0061307B" w:rsidP="005D5F96">
                            <w:pPr>
                              <w:rPr>
                                <w:sz w:val="22"/>
                                <w:szCs w:val="22"/>
                              </w:rPr>
                            </w:pPr>
                          </w:p>
                          <w:p w:rsidR="0061307B" w:rsidRPr="002575F1" w:rsidRDefault="0061307B" w:rsidP="005D5F96">
                            <w:pPr>
                              <w:jc w:val="center"/>
                              <w:rPr>
                                <w:rFonts w:ascii="Arial" w:hAnsi="Arial" w:cs="Arial"/>
                                <w:b/>
                                <w:sz w:val="22"/>
                                <w:szCs w:val="22"/>
                              </w:rPr>
                            </w:pPr>
                            <w:r w:rsidRPr="002575F1">
                              <w:rPr>
                                <w:rFonts w:ascii="Arial" w:hAnsi="Arial" w:cs="Arial"/>
                                <w:b/>
                                <w:sz w:val="22"/>
                                <w:szCs w:val="22"/>
                              </w:rPr>
                              <w:t>FOR ONLINE ACCESS</w:t>
                            </w:r>
                            <w:r>
                              <w:rPr>
                                <w:rFonts w:ascii="Arial" w:hAnsi="Arial" w:cs="Arial"/>
                                <w:b/>
                                <w:sz w:val="22"/>
                                <w:szCs w:val="22"/>
                              </w:rPr>
                              <w:t xml:space="preserve"> TO CITIMANAGER</w:t>
                            </w:r>
                          </w:p>
                          <w:p w:rsidR="0061307B" w:rsidRDefault="0061307B" w:rsidP="005D5F96">
                            <w:pPr>
                              <w:jc w:val="center"/>
                              <w:rPr>
                                <w:rFonts w:ascii="Arial" w:hAnsi="Arial" w:cs="Arial"/>
                                <w:b/>
                                <w:sz w:val="22"/>
                                <w:szCs w:val="22"/>
                              </w:rPr>
                            </w:pPr>
                          </w:p>
                          <w:p w:rsidR="0061307B" w:rsidRDefault="0061307B" w:rsidP="005D5F96">
                            <w:pPr>
                              <w:jc w:val="center"/>
                              <w:rPr>
                                <w:rFonts w:ascii="Arial" w:hAnsi="Arial" w:cs="Arial"/>
                                <w:sz w:val="22"/>
                                <w:szCs w:val="22"/>
                              </w:rPr>
                            </w:pPr>
                            <w:r>
                              <w:rPr>
                                <w:rFonts w:ascii="Arial" w:hAnsi="Arial" w:cs="Arial"/>
                                <w:sz w:val="22"/>
                                <w:szCs w:val="22"/>
                              </w:rPr>
                              <w:t xml:space="preserve">Website:  </w:t>
                            </w:r>
                            <w:hyperlink r:id="rId17" w:history="1">
                              <w:r w:rsidRPr="00F5781C">
                                <w:rPr>
                                  <w:rStyle w:val="Hyperlink"/>
                                  <w:rFonts w:ascii="Arial" w:hAnsi="Arial" w:cs="Arial"/>
                                  <w:sz w:val="22"/>
                                  <w:szCs w:val="22"/>
                                </w:rPr>
                                <w:t>https://home.cards.citidirect.com/CommercialCard/Cards.html</w:t>
                              </w:r>
                            </w:hyperlink>
                          </w:p>
                          <w:p w:rsidR="0061307B" w:rsidRDefault="0061307B" w:rsidP="005D5F96">
                            <w:pPr>
                              <w:jc w:val="center"/>
                              <w:rPr>
                                <w:rFonts w:ascii="Arial" w:hAnsi="Arial" w:cs="Arial"/>
                                <w:sz w:val="22"/>
                                <w:szCs w:val="22"/>
                              </w:rPr>
                            </w:pPr>
                            <w:r>
                              <w:rPr>
                                <w:rFonts w:ascii="Arial" w:hAnsi="Arial" w:cs="Arial"/>
                                <w:sz w:val="22"/>
                                <w:szCs w:val="22"/>
                              </w:rPr>
                              <w:t>Choose:  Self -Registration for Cardholders</w:t>
                            </w:r>
                          </w:p>
                          <w:p w:rsidR="0061307B" w:rsidRDefault="0061307B" w:rsidP="005D5F96">
                            <w:pPr>
                              <w:jc w:val="center"/>
                              <w:rPr>
                                <w:rFonts w:ascii="Arial" w:hAnsi="Arial" w:cs="Arial"/>
                                <w:sz w:val="22"/>
                                <w:szCs w:val="22"/>
                              </w:rPr>
                            </w:pPr>
                            <w:r>
                              <w:rPr>
                                <w:rFonts w:ascii="Arial" w:hAnsi="Arial" w:cs="Arial"/>
                                <w:sz w:val="22"/>
                                <w:szCs w:val="22"/>
                              </w:rPr>
                              <w:t xml:space="preserve">Choose:  Register </w:t>
                            </w:r>
                            <w:proofErr w:type="gramStart"/>
                            <w:r>
                              <w:rPr>
                                <w:rFonts w:ascii="Arial" w:hAnsi="Arial" w:cs="Arial"/>
                                <w:sz w:val="22"/>
                                <w:szCs w:val="22"/>
                              </w:rPr>
                              <w:t>Without</w:t>
                            </w:r>
                            <w:proofErr w:type="gramEnd"/>
                            <w:r>
                              <w:rPr>
                                <w:rFonts w:ascii="Arial" w:hAnsi="Arial" w:cs="Arial"/>
                                <w:sz w:val="22"/>
                                <w:szCs w:val="22"/>
                              </w:rPr>
                              <w:t xml:space="preserve"> an ID Passcode</w:t>
                            </w:r>
                          </w:p>
                          <w:p w:rsidR="0061307B" w:rsidRDefault="006130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47.5pt;height:277.9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u5IfAIAAO8EAAAOAAAAZHJzL2Uyb0RvYy54bWysVE1v3CAQvVfqf0DcG3u/ko0Vb5QmTVUp&#10;/VCTqucx4DUKBhfYtdNf32G82d2kt6ocEAPD482bGS4uh9awrfJBO1vyyUnOmbLCSW3XJf/xcPtu&#10;yVmIYCUYZ1XJn1Tgl6u3by76rlBT1zgjlWcIYkPRdyVvYuyKLAuiUS2EE9cpi4e18y1ENP06kx56&#10;RG9NNs3z06x3XnbeCRUC7t6Mh3xF+HWtRPxa10FFZkqO3CLNnuYqzdnqAoq1h67RYkcD/oFFC9ri&#10;o3uoG4jANl7/BdVq4V1wdTwRrs1cXWuhKAaMZpK/iua+gU5RLChO6PYyhf8HK75sv3mmZcln+Rln&#10;FlpM0oMaInvvBjZN+vRdKNDtvkPHOOA25pliDd2dE4+BWXfdgF2rK+9d3yiQyG+SbmZHV0eckECq&#10;/rOT+AxsoiOgofZtEg/lYIiOeXra5yZREbi5OF3OFvNTzgSezRazPM/P6Q0onq93PsSPyrUsLUru&#10;MfkED9u7EBMdKJ5d0mvBGS1vtTFk+HV1bTzbAhbKLY0d+gs3Y1mPwU3P8nyU4AVGKlq1R4nDKMKr&#10;lyq1VYbKLkn1wUpaR9BmXCNLYxMlReWL1EmaTVT+vpE9q8zGfwdM2CJfIgsmdQp2tpyMBtZ2YoeD&#10;MzBrbMpoOPMu/tSxoYJK0ibIpMWebGVAPI5qma6BUYc5wRyUQ29S0T2TIeuIJyU85XjMdhyqAW+n&#10;KqicfMLUIw/KL/4YuGic/81Zj91X8vBrA15xZj5ZLJ/zyXye2pWM+eJsioY/PqmOT8AKhMJIMWRa&#10;Xkdq8RSldVdYZrWmAjgw2RUndhXFsPsBUtse2+R1+KdWfwAAAP//AwBQSwMEFAAGAAgAAAAhAGay&#10;+rPcAAAABQEAAA8AAABkcnMvZG93bnJldi54bWxMj09LxDAQxe+C3yGM4M1N/ZOyrU0XEQUPHnQV&#10;7DHbjG21mZRkulu/vdGLXh483vDeb6rN4kaxxxAHTxrOVxkIpNbbgToNry/3Z2sQkQ1ZM3pCDV8Y&#10;YVMfH1WmtP5Az7jfcidSCcXSaOiZp1LK2PboTFz5CSll7z44w8mGTtpgDqncjfIiy3LpzEBpoTcT&#10;3vbYfm5np+GO1eVHPr+1V1m+NAU/PYTmsdH69GS5uQbBuPDfMfzgJ3SoE9POz2SjGDWkR/hXU7Yu&#10;VLI7DUqpAmRdyf/09TcAAAD//wMAUEsBAi0AFAAGAAgAAAAhALaDOJL+AAAA4QEAABMAAAAAAAAA&#10;AAAAAAAAAAAAAFtDb250ZW50X1R5cGVzXS54bWxQSwECLQAUAAYACAAAACEAOP0h/9YAAACUAQAA&#10;CwAAAAAAAAAAAAAAAAAvAQAAX3JlbHMvLnJlbHNQSwECLQAUAAYACAAAACEA1G7uSHwCAADvBAAA&#10;DgAAAAAAAAAAAAAAAAAuAgAAZHJzL2Uyb0RvYy54bWxQSwECLQAUAAYACAAAACEAZrL6s9wAAAAF&#10;AQAADwAAAAAAAAAAAAAAAADWBAAAZHJzL2Rvd25yZXYueG1sUEsFBgAAAAAEAAQA8wAAAN8FAAAA&#10;AA==&#10;" strokecolor="black [3213]" strokeweight="1pt">
                <v:stroke joinstyle="bevel"/>
                <v:shadow on="t" color="black" opacity="26214f" origin="-.5,-.5" offset=".74836mm,.74836mm"/>
                <v:textbox>
                  <w:txbxContent>
                    <w:p w:rsidR="0061307B" w:rsidRPr="005D5F96" w:rsidRDefault="0061307B" w:rsidP="005D5F96">
                      <w:pPr>
                        <w:pStyle w:val="Heading3"/>
                        <w:rPr>
                          <w:rFonts w:ascii="Sakkal Majalla" w:hAnsi="Sakkal Majalla" w:cs="Sakkal Majalla"/>
                          <w:sz w:val="36"/>
                          <w:szCs w:val="22"/>
                        </w:rPr>
                      </w:pPr>
                      <w:r w:rsidRPr="005D5F96">
                        <w:rPr>
                          <w:rFonts w:ascii="Sakkal Majalla" w:hAnsi="Sakkal Majalla" w:cs="Sakkal Majalla"/>
                          <w:sz w:val="36"/>
                          <w:szCs w:val="22"/>
                        </w:rPr>
                        <w:t>TO REPORT A LOST OR STOLEN CARD</w:t>
                      </w:r>
                    </w:p>
                    <w:p w:rsidR="0061307B" w:rsidRPr="00D37825" w:rsidRDefault="0061307B" w:rsidP="005D5F96">
                      <w:pPr>
                        <w:pStyle w:val="Heading6"/>
                        <w:jc w:val="left"/>
                        <w:rPr>
                          <w:rFonts w:ascii="Arial" w:hAnsi="Arial" w:cs="Arial"/>
                          <w:b w:val="0"/>
                          <w:sz w:val="22"/>
                          <w:szCs w:val="22"/>
                        </w:rPr>
                      </w:pPr>
                    </w:p>
                    <w:p w:rsidR="0061307B" w:rsidRPr="00D37825" w:rsidRDefault="0061307B" w:rsidP="005D5F96">
                      <w:pPr>
                        <w:pStyle w:val="Heading6"/>
                        <w:rPr>
                          <w:rFonts w:ascii="Arial" w:hAnsi="Arial" w:cs="Arial"/>
                          <w:b w:val="0"/>
                          <w:sz w:val="22"/>
                          <w:szCs w:val="22"/>
                        </w:rPr>
                      </w:pPr>
                      <w:r w:rsidRPr="00FF0158">
                        <w:rPr>
                          <w:rFonts w:ascii="Arial" w:hAnsi="Arial" w:cs="Arial"/>
                          <w:b w:val="0"/>
                          <w:sz w:val="24"/>
                          <w:szCs w:val="22"/>
                        </w:rPr>
                        <w:t>Immediately report a lost or stolen card to the bank.</w:t>
                      </w:r>
                    </w:p>
                    <w:p w:rsidR="0061307B" w:rsidRPr="00D37825" w:rsidRDefault="0061307B" w:rsidP="005D5F96">
                      <w:pPr>
                        <w:pStyle w:val="Heading6"/>
                        <w:rPr>
                          <w:rFonts w:ascii="Arial" w:hAnsi="Arial" w:cs="Arial"/>
                          <w:b w:val="0"/>
                          <w:sz w:val="22"/>
                          <w:szCs w:val="22"/>
                        </w:rPr>
                      </w:pPr>
                    </w:p>
                    <w:p w:rsidR="0061307B" w:rsidRPr="00D37825" w:rsidRDefault="0061307B" w:rsidP="005D5F96">
                      <w:pPr>
                        <w:pStyle w:val="Heading6"/>
                        <w:rPr>
                          <w:rFonts w:ascii="Arial" w:hAnsi="Arial" w:cs="Arial"/>
                          <w:sz w:val="22"/>
                          <w:szCs w:val="22"/>
                        </w:rPr>
                      </w:pPr>
                      <w:r w:rsidRPr="00D37825">
                        <w:rPr>
                          <w:rFonts w:ascii="Arial" w:hAnsi="Arial" w:cs="Arial"/>
                          <w:b w:val="0"/>
                          <w:sz w:val="22"/>
                          <w:szCs w:val="22"/>
                        </w:rPr>
                        <w:t xml:space="preserve"> </w:t>
                      </w:r>
                      <w:r w:rsidRPr="00D37825">
                        <w:rPr>
                          <w:rFonts w:ascii="Arial" w:hAnsi="Arial" w:cs="Arial"/>
                          <w:sz w:val="22"/>
                          <w:szCs w:val="22"/>
                        </w:rPr>
                        <w:t xml:space="preserve">Citibank Customer Service </w:t>
                      </w:r>
                    </w:p>
                    <w:p w:rsidR="0061307B" w:rsidRPr="00D37825" w:rsidRDefault="0061307B" w:rsidP="005D5F96">
                      <w:pPr>
                        <w:pStyle w:val="Heading6"/>
                        <w:rPr>
                          <w:rFonts w:ascii="Arial" w:hAnsi="Arial" w:cs="Arial"/>
                          <w:b w:val="0"/>
                          <w:sz w:val="22"/>
                          <w:szCs w:val="22"/>
                        </w:rPr>
                      </w:pPr>
                      <w:r w:rsidRPr="00D37825">
                        <w:rPr>
                          <w:rFonts w:ascii="Arial" w:hAnsi="Arial" w:cs="Arial"/>
                          <w:sz w:val="22"/>
                          <w:szCs w:val="22"/>
                        </w:rPr>
                        <w:t>1- 800- 248-4553</w:t>
                      </w:r>
                    </w:p>
                    <w:p w:rsidR="0061307B" w:rsidRPr="00D37825" w:rsidRDefault="0061307B" w:rsidP="005D5F96">
                      <w:pPr>
                        <w:jc w:val="center"/>
                        <w:rPr>
                          <w:rFonts w:ascii="Arial" w:hAnsi="Arial" w:cs="Arial"/>
                          <w:sz w:val="22"/>
                          <w:szCs w:val="22"/>
                        </w:rPr>
                      </w:pPr>
                    </w:p>
                    <w:p w:rsidR="0061307B" w:rsidRPr="00D37825" w:rsidRDefault="0061307B" w:rsidP="005D5F96">
                      <w:pPr>
                        <w:pStyle w:val="Heading7"/>
                        <w:rPr>
                          <w:rFonts w:ascii="Arial" w:hAnsi="Arial" w:cs="Arial"/>
                          <w:sz w:val="22"/>
                          <w:szCs w:val="22"/>
                        </w:rPr>
                      </w:pPr>
                      <w:r w:rsidRPr="00D37825">
                        <w:rPr>
                          <w:rFonts w:ascii="Arial" w:hAnsi="Arial" w:cs="Arial"/>
                          <w:b/>
                          <w:sz w:val="22"/>
                          <w:szCs w:val="22"/>
                        </w:rPr>
                        <w:t xml:space="preserve">Then contact </w:t>
                      </w:r>
                      <w:r w:rsidRPr="00D37825">
                        <w:rPr>
                          <w:rFonts w:ascii="Arial" w:hAnsi="Arial" w:cs="Arial"/>
                          <w:sz w:val="22"/>
                          <w:szCs w:val="22"/>
                        </w:rPr>
                        <w:t>the Purchasing Office:</w:t>
                      </w:r>
                    </w:p>
                    <w:p w:rsidR="0061307B" w:rsidRPr="00D37825" w:rsidRDefault="0061307B" w:rsidP="005D5F96">
                      <w:pPr>
                        <w:jc w:val="center"/>
                        <w:rPr>
                          <w:rFonts w:ascii="Calibri" w:hAnsi="Calibri"/>
                          <w:sz w:val="22"/>
                          <w:szCs w:val="22"/>
                        </w:rPr>
                      </w:pPr>
                    </w:p>
                    <w:p w:rsidR="0061307B" w:rsidRPr="00FF0158" w:rsidRDefault="0061307B" w:rsidP="005D5F96">
                      <w:pPr>
                        <w:jc w:val="center"/>
                        <w:rPr>
                          <w:rFonts w:ascii="Calibri" w:hAnsi="Calibri"/>
                          <w:b/>
                          <w:sz w:val="24"/>
                          <w:szCs w:val="22"/>
                        </w:rPr>
                      </w:pPr>
                      <w:r w:rsidRPr="00FF0158">
                        <w:rPr>
                          <w:rFonts w:ascii="Calibri" w:hAnsi="Calibri"/>
                          <w:b/>
                          <w:sz w:val="24"/>
                          <w:szCs w:val="22"/>
                        </w:rPr>
                        <w:t>Terry Hindsman</w:t>
                      </w:r>
                    </w:p>
                    <w:p w:rsidR="0061307B" w:rsidRPr="00D37825" w:rsidRDefault="0061307B" w:rsidP="005D5F96">
                      <w:pPr>
                        <w:jc w:val="center"/>
                        <w:rPr>
                          <w:rFonts w:ascii="Calibri" w:hAnsi="Calibri"/>
                          <w:sz w:val="22"/>
                          <w:szCs w:val="22"/>
                        </w:rPr>
                      </w:pPr>
                      <w:hyperlink r:id="rId18" w:history="1">
                        <w:r w:rsidRPr="00CB0810">
                          <w:rPr>
                            <w:rStyle w:val="Hyperlink"/>
                            <w:rFonts w:ascii="Calibri" w:hAnsi="Calibri"/>
                            <w:sz w:val="22"/>
                            <w:szCs w:val="22"/>
                          </w:rPr>
                          <w:t>Terry.Hindsman@cccs.edu</w:t>
                        </w:r>
                      </w:hyperlink>
                    </w:p>
                    <w:p w:rsidR="0061307B" w:rsidRDefault="0061307B" w:rsidP="005D5F96">
                      <w:pPr>
                        <w:jc w:val="center"/>
                        <w:rPr>
                          <w:rFonts w:ascii="Calibri" w:hAnsi="Calibri"/>
                          <w:sz w:val="22"/>
                          <w:szCs w:val="22"/>
                        </w:rPr>
                      </w:pPr>
                      <w:r w:rsidRPr="00D37825">
                        <w:rPr>
                          <w:rFonts w:ascii="Calibri" w:hAnsi="Calibri"/>
                          <w:sz w:val="22"/>
                          <w:szCs w:val="22"/>
                        </w:rPr>
                        <w:t>720-858-2772</w:t>
                      </w:r>
                    </w:p>
                    <w:p w:rsidR="0061307B" w:rsidRPr="00D37825" w:rsidRDefault="0061307B" w:rsidP="005D5F96">
                      <w:pPr>
                        <w:jc w:val="center"/>
                        <w:rPr>
                          <w:rFonts w:ascii="Calibri" w:hAnsi="Calibri"/>
                          <w:sz w:val="22"/>
                          <w:szCs w:val="22"/>
                        </w:rPr>
                      </w:pPr>
                    </w:p>
                    <w:p w:rsidR="0061307B" w:rsidRPr="00D37825" w:rsidRDefault="0061307B" w:rsidP="005D5F96">
                      <w:pPr>
                        <w:rPr>
                          <w:sz w:val="22"/>
                          <w:szCs w:val="22"/>
                        </w:rPr>
                      </w:pPr>
                    </w:p>
                    <w:p w:rsidR="0061307B" w:rsidRPr="002575F1" w:rsidRDefault="0061307B" w:rsidP="005D5F96">
                      <w:pPr>
                        <w:jc w:val="center"/>
                        <w:rPr>
                          <w:rFonts w:ascii="Arial" w:hAnsi="Arial" w:cs="Arial"/>
                          <w:b/>
                          <w:sz w:val="22"/>
                          <w:szCs w:val="22"/>
                        </w:rPr>
                      </w:pPr>
                      <w:r w:rsidRPr="002575F1">
                        <w:rPr>
                          <w:rFonts w:ascii="Arial" w:hAnsi="Arial" w:cs="Arial"/>
                          <w:b/>
                          <w:sz w:val="22"/>
                          <w:szCs w:val="22"/>
                        </w:rPr>
                        <w:t>FOR ONLINE ACCESS</w:t>
                      </w:r>
                      <w:r>
                        <w:rPr>
                          <w:rFonts w:ascii="Arial" w:hAnsi="Arial" w:cs="Arial"/>
                          <w:b/>
                          <w:sz w:val="22"/>
                          <w:szCs w:val="22"/>
                        </w:rPr>
                        <w:t xml:space="preserve"> TO CITIMANAGER</w:t>
                      </w:r>
                    </w:p>
                    <w:p w:rsidR="0061307B" w:rsidRDefault="0061307B" w:rsidP="005D5F96">
                      <w:pPr>
                        <w:jc w:val="center"/>
                        <w:rPr>
                          <w:rFonts w:ascii="Arial" w:hAnsi="Arial" w:cs="Arial"/>
                          <w:b/>
                          <w:sz w:val="22"/>
                          <w:szCs w:val="22"/>
                        </w:rPr>
                      </w:pPr>
                    </w:p>
                    <w:p w:rsidR="0061307B" w:rsidRDefault="0061307B" w:rsidP="005D5F96">
                      <w:pPr>
                        <w:jc w:val="center"/>
                        <w:rPr>
                          <w:rFonts w:ascii="Arial" w:hAnsi="Arial" w:cs="Arial"/>
                          <w:sz w:val="22"/>
                          <w:szCs w:val="22"/>
                        </w:rPr>
                      </w:pPr>
                      <w:r>
                        <w:rPr>
                          <w:rFonts w:ascii="Arial" w:hAnsi="Arial" w:cs="Arial"/>
                          <w:sz w:val="22"/>
                          <w:szCs w:val="22"/>
                        </w:rPr>
                        <w:t xml:space="preserve">Website:  </w:t>
                      </w:r>
                      <w:hyperlink r:id="rId19" w:history="1">
                        <w:r w:rsidRPr="00F5781C">
                          <w:rPr>
                            <w:rStyle w:val="Hyperlink"/>
                            <w:rFonts w:ascii="Arial" w:hAnsi="Arial" w:cs="Arial"/>
                            <w:sz w:val="22"/>
                            <w:szCs w:val="22"/>
                          </w:rPr>
                          <w:t>https://home.cards.citidirect.com/CommercialCard/Cards.html</w:t>
                        </w:r>
                      </w:hyperlink>
                    </w:p>
                    <w:p w:rsidR="0061307B" w:rsidRDefault="0061307B" w:rsidP="005D5F96">
                      <w:pPr>
                        <w:jc w:val="center"/>
                        <w:rPr>
                          <w:rFonts w:ascii="Arial" w:hAnsi="Arial" w:cs="Arial"/>
                          <w:sz w:val="22"/>
                          <w:szCs w:val="22"/>
                        </w:rPr>
                      </w:pPr>
                      <w:r>
                        <w:rPr>
                          <w:rFonts w:ascii="Arial" w:hAnsi="Arial" w:cs="Arial"/>
                          <w:sz w:val="22"/>
                          <w:szCs w:val="22"/>
                        </w:rPr>
                        <w:t>Choose:  Self -Registration for Cardholders</w:t>
                      </w:r>
                    </w:p>
                    <w:p w:rsidR="0061307B" w:rsidRDefault="0061307B" w:rsidP="005D5F96">
                      <w:pPr>
                        <w:jc w:val="center"/>
                        <w:rPr>
                          <w:rFonts w:ascii="Arial" w:hAnsi="Arial" w:cs="Arial"/>
                          <w:sz w:val="22"/>
                          <w:szCs w:val="22"/>
                        </w:rPr>
                      </w:pPr>
                      <w:r>
                        <w:rPr>
                          <w:rFonts w:ascii="Arial" w:hAnsi="Arial" w:cs="Arial"/>
                          <w:sz w:val="22"/>
                          <w:szCs w:val="22"/>
                        </w:rPr>
                        <w:t xml:space="preserve">Choose:  Register </w:t>
                      </w:r>
                      <w:proofErr w:type="gramStart"/>
                      <w:r>
                        <w:rPr>
                          <w:rFonts w:ascii="Arial" w:hAnsi="Arial" w:cs="Arial"/>
                          <w:sz w:val="22"/>
                          <w:szCs w:val="22"/>
                        </w:rPr>
                        <w:t>Without</w:t>
                      </w:r>
                      <w:proofErr w:type="gramEnd"/>
                      <w:r>
                        <w:rPr>
                          <w:rFonts w:ascii="Arial" w:hAnsi="Arial" w:cs="Arial"/>
                          <w:sz w:val="22"/>
                          <w:szCs w:val="22"/>
                        </w:rPr>
                        <w:t xml:space="preserve"> an ID Passcode</w:t>
                      </w:r>
                    </w:p>
                    <w:p w:rsidR="0061307B" w:rsidRDefault="0061307B"/>
                  </w:txbxContent>
                </v:textbox>
              </v:shape>
            </w:pict>
          </mc:Fallback>
        </mc:AlternateContent>
      </w:r>
    </w:p>
    <w:p w:rsidR="00D37825" w:rsidRDefault="00D37825" w:rsidP="00EE0408">
      <w:pPr>
        <w:rPr>
          <w:rFonts w:ascii="Arial" w:hAnsi="Arial" w:cs="Arial"/>
          <w:sz w:val="22"/>
          <w:szCs w:val="22"/>
        </w:rPr>
      </w:pPr>
    </w:p>
    <w:p w:rsidR="00D37825" w:rsidRDefault="00D37825" w:rsidP="00984B5A">
      <w:pPr>
        <w:pStyle w:val="Heading3"/>
        <w:rPr>
          <w:rFonts w:ascii="Arial" w:hAnsi="Arial" w:cs="Arial"/>
          <w:sz w:val="22"/>
          <w:szCs w:val="22"/>
        </w:rPr>
      </w:pPr>
    </w:p>
    <w:p w:rsidR="005D5F96" w:rsidRDefault="005D5F96" w:rsidP="005D5F96"/>
    <w:p w:rsidR="005D5F96" w:rsidRDefault="005D5F96" w:rsidP="005D5F96"/>
    <w:p w:rsidR="005D5F96" w:rsidRDefault="005D5F96" w:rsidP="005D5F96"/>
    <w:p w:rsidR="005D5F96" w:rsidRDefault="005D5F96" w:rsidP="005D5F96"/>
    <w:p w:rsidR="005D5F96" w:rsidRDefault="005D5F96" w:rsidP="005D5F96"/>
    <w:p w:rsidR="005D5F96" w:rsidRDefault="005D5F96" w:rsidP="005D5F96"/>
    <w:p w:rsidR="005D5F96" w:rsidRDefault="005D5F96" w:rsidP="005D5F96"/>
    <w:p w:rsidR="005D5F96" w:rsidRDefault="005D5F96" w:rsidP="005D5F96"/>
    <w:p w:rsidR="005D5F96" w:rsidRDefault="005D5F96" w:rsidP="005D5F96"/>
    <w:p w:rsidR="005D5F96" w:rsidRDefault="005D5F96" w:rsidP="005D5F96"/>
    <w:p w:rsidR="005D5F96" w:rsidRDefault="005D5F96" w:rsidP="005D5F96"/>
    <w:p w:rsidR="005D5F96" w:rsidRDefault="005D5F96" w:rsidP="005D5F96"/>
    <w:p w:rsidR="005D5F96" w:rsidRDefault="005D5F96" w:rsidP="005D5F96"/>
    <w:p w:rsidR="005D5F96" w:rsidRDefault="005D5F96" w:rsidP="005D5F96"/>
    <w:p w:rsidR="005D5F96" w:rsidRDefault="005D5F96" w:rsidP="005D5F96"/>
    <w:p w:rsidR="005D5F96" w:rsidRDefault="005D5F96" w:rsidP="005D5F96"/>
    <w:p w:rsidR="005D5F96" w:rsidRDefault="005D5F96" w:rsidP="005D5F96"/>
    <w:p w:rsidR="005D5F96" w:rsidRDefault="005D5F96" w:rsidP="005D5F96"/>
    <w:p w:rsidR="005D5F96" w:rsidRDefault="005D5F96" w:rsidP="005D5F96"/>
    <w:p w:rsidR="005D5F96" w:rsidRDefault="005D5F96" w:rsidP="005D5F96"/>
    <w:p w:rsidR="005D5F96" w:rsidRPr="005D5F96" w:rsidRDefault="005D5F96" w:rsidP="005D5F96"/>
    <w:p w:rsidR="009B64C2" w:rsidRPr="002575F1" w:rsidRDefault="009B64C2" w:rsidP="00D41B8E">
      <w:pPr>
        <w:jc w:val="center"/>
        <w:rPr>
          <w:rFonts w:ascii="Arial" w:hAnsi="Arial" w:cs="Arial"/>
          <w:sz w:val="22"/>
          <w:szCs w:val="22"/>
        </w:rPr>
      </w:pPr>
    </w:p>
    <w:p w:rsidR="00D37825" w:rsidRPr="00D37825" w:rsidRDefault="00D37825" w:rsidP="00D41B8E">
      <w:pPr>
        <w:jc w:val="center"/>
        <w:rPr>
          <w:rFonts w:ascii="Arial" w:hAnsi="Arial" w:cs="Arial"/>
          <w:b/>
          <w:sz w:val="22"/>
          <w:szCs w:val="22"/>
        </w:rPr>
      </w:pPr>
    </w:p>
    <w:p w:rsidR="00E3530A" w:rsidRPr="00D37825" w:rsidRDefault="00802E69" w:rsidP="00D41B8E">
      <w:pPr>
        <w:jc w:val="center"/>
        <w:rPr>
          <w:rFonts w:ascii="Arial" w:hAnsi="Arial" w:cs="Arial"/>
          <w:b/>
          <w:sz w:val="22"/>
          <w:szCs w:val="22"/>
        </w:rPr>
      </w:pPr>
      <w:r w:rsidRPr="00D37825">
        <w:rPr>
          <w:rFonts w:ascii="Arial" w:hAnsi="Arial" w:cs="Arial"/>
          <w:b/>
          <w:sz w:val="22"/>
          <w:szCs w:val="22"/>
        </w:rPr>
        <w:t xml:space="preserve">GENERAL </w:t>
      </w:r>
      <w:r w:rsidR="00D41B8E" w:rsidRPr="00D37825">
        <w:rPr>
          <w:rFonts w:ascii="Arial" w:hAnsi="Arial" w:cs="Arial"/>
          <w:b/>
          <w:sz w:val="22"/>
          <w:szCs w:val="22"/>
        </w:rPr>
        <w:t>USE OF THE CARD</w:t>
      </w:r>
    </w:p>
    <w:p w:rsidR="005D5F96" w:rsidRDefault="005D5F96" w:rsidP="00EE0408">
      <w:pPr>
        <w:pStyle w:val="BodyText"/>
        <w:rPr>
          <w:rFonts w:ascii="Arial" w:hAnsi="Arial" w:cs="Arial"/>
        </w:rPr>
      </w:pPr>
    </w:p>
    <w:p w:rsidR="001375EA" w:rsidRDefault="001375EA" w:rsidP="00EE0408">
      <w:pPr>
        <w:pStyle w:val="BodyText"/>
        <w:rPr>
          <w:rFonts w:ascii="Arial" w:hAnsi="Arial" w:cs="Arial"/>
        </w:rPr>
      </w:pPr>
      <w:r w:rsidRPr="002575F1">
        <w:rPr>
          <w:rFonts w:ascii="Arial" w:hAnsi="Arial" w:cs="Arial"/>
        </w:rPr>
        <w:t xml:space="preserve">All state employees may be eligible to become commercial card Cardholders. Supervisors must approve employees as Cardholders based on their job responsibilities and their need to make purchases.  Supervisors also are responsible for recommending card limits as discussed below.  The Program Administrator ultimately approves card limits within </w:t>
      </w:r>
      <w:r w:rsidR="00CB0810">
        <w:rPr>
          <w:rFonts w:ascii="Arial" w:hAnsi="Arial" w:cs="Arial"/>
        </w:rPr>
        <w:t>compliance levels</w:t>
      </w:r>
      <w:r w:rsidRPr="002575F1">
        <w:rPr>
          <w:rFonts w:ascii="Arial" w:hAnsi="Arial" w:cs="Arial"/>
        </w:rPr>
        <w:t xml:space="preserve"> established by the college and the CCCS system office.</w:t>
      </w:r>
    </w:p>
    <w:p w:rsidR="001375EA" w:rsidRDefault="001375EA" w:rsidP="00EE0408">
      <w:pPr>
        <w:pStyle w:val="BodyText"/>
        <w:rPr>
          <w:rFonts w:ascii="Arial" w:hAnsi="Arial" w:cs="Arial"/>
        </w:rPr>
      </w:pPr>
    </w:p>
    <w:p w:rsidR="001375EA" w:rsidRPr="002575F1" w:rsidRDefault="001375EA" w:rsidP="00EE0408">
      <w:pPr>
        <w:pStyle w:val="BodyText"/>
        <w:rPr>
          <w:rFonts w:ascii="Arial" w:hAnsi="Arial" w:cs="Arial"/>
        </w:rPr>
      </w:pPr>
      <w:r>
        <w:rPr>
          <w:rFonts w:ascii="Arial" w:hAnsi="Arial" w:cs="Arial"/>
        </w:rPr>
        <w:t xml:space="preserve">Cardholders and Approving Officials must be granted delegated authority by the appropriate Vice President in order to carry out </w:t>
      </w:r>
      <w:r w:rsidR="00C45516">
        <w:rPr>
          <w:rFonts w:ascii="Arial" w:hAnsi="Arial" w:cs="Arial"/>
        </w:rPr>
        <w:t>commercial</w:t>
      </w:r>
      <w:r>
        <w:rPr>
          <w:rFonts w:ascii="Arial" w:hAnsi="Arial" w:cs="Arial"/>
        </w:rPr>
        <w:t xml:space="preserve"> card purchases and approvals.</w:t>
      </w:r>
    </w:p>
    <w:p w:rsidR="001375EA" w:rsidRDefault="001375EA" w:rsidP="00EE0408">
      <w:pPr>
        <w:pStyle w:val="BodyText"/>
        <w:rPr>
          <w:rFonts w:ascii="Arial" w:hAnsi="Arial" w:cs="Arial"/>
          <w:szCs w:val="22"/>
        </w:rPr>
      </w:pPr>
    </w:p>
    <w:p w:rsidR="00D41B8E" w:rsidRPr="00D37825" w:rsidRDefault="00D41B8E" w:rsidP="00EE0408">
      <w:pPr>
        <w:pStyle w:val="BodyText"/>
        <w:rPr>
          <w:rFonts w:ascii="Arial" w:hAnsi="Arial" w:cs="Arial"/>
          <w:szCs w:val="22"/>
        </w:rPr>
      </w:pPr>
      <w:r w:rsidRPr="00D37825">
        <w:rPr>
          <w:rFonts w:ascii="Arial" w:hAnsi="Arial" w:cs="Arial"/>
          <w:szCs w:val="22"/>
        </w:rPr>
        <w:t>In accordance with Fiscal Rule 2-1, all expenditures by state agencies shall meet the following standards of propriety:</w:t>
      </w:r>
    </w:p>
    <w:p w:rsidR="00D41B8E" w:rsidRPr="00D37825" w:rsidRDefault="00D41B8E" w:rsidP="00EE0408">
      <w:pPr>
        <w:pStyle w:val="BodyText"/>
        <w:rPr>
          <w:rFonts w:ascii="Arial" w:hAnsi="Arial" w:cs="Arial"/>
          <w:szCs w:val="22"/>
        </w:rPr>
      </w:pPr>
    </w:p>
    <w:p w:rsidR="00D41B8E" w:rsidRPr="00D37825" w:rsidRDefault="00D41B8E" w:rsidP="00D41B8E">
      <w:pPr>
        <w:pStyle w:val="BodyText"/>
        <w:numPr>
          <w:ilvl w:val="0"/>
          <w:numId w:val="42"/>
        </w:numPr>
        <w:rPr>
          <w:rFonts w:ascii="Arial" w:hAnsi="Arial" w:cs="Arial"/>
          <w:szCs w:val="22"/>
        </w:rPr>
      </w:pPr>
      <w:r w:rsidRPr="00D37825">
        <w:rPr>
          <w:rFonts w:ascii="Arial" w:hAnsi="Arial" w:cs="Arial"/>
          <w:szCs w:val="22"/>
        </w:rPr>
        <w:t>Are for official state business purposes only</w:t>
      </w:r>
    </w:p>
    <w:p w:rsidR="00D41B8E" w:rsidRPr="00D37825" w:rsidRDefault="00D41B8E" w:rsidP="00D41B8E">
      <w:pPr>
        <w:pStyle w:val="BodyText"/>
        <w:numPr>
          <w:ilvl w:val="0"/>
          <w:numId w:val="42"/>
        </w:numPr>
        <w:rPr>
          <w:rFonts w:ascii="Arial" w:hAnsi="Arial" w:cs="Arial"/>
          <w:szCs w:val="22"/>
        </w:rPr>
      </w:pPr>
      <w:r w:rsidRPr="00D37825">
        <w:rPr>
          <w:rFonts w:ascii="Arial" w:hAnsi="Arial" w:cs="Arial"/>
          <w:szCs w:val="22"/>
        </w:rPr>
        <w:t>Are reasonable and necessary under the circumstances</w:t>
      </w:r>
    </w:p>
    <w:p w:rsidR="00D41B8E" w:rsidRPr="00D37825" w:rsidRDefault="00D41B8E" w:rsidP="00D41B8E">
      <w:pPr>
        <w:pStyle w:val="BodyText"/>
        <w:ind w:left="720"/>
        <w:rPr>
          <w:rFonts w:ascii="Arial" w:hAnsi="Arial" w:cs="Arial"/>
          <w:szCs w:val="22"/>
        </w:rPr>
      </w:pPr>
    </w:p>
    <w:p w:rsidR="00EE0408" w:rsidRPr="00D37825" w:rsidRDefault="00EE0408" w:rsidP="00EE0408">
      <w:pPr>
        <w:pStyle w:val="BodyText"/>
        <w:rPr>
          <w:rFonts w:ascii="Arial" w:hAnsi="Arial" w:cs="Arial"/>
          <w:szCs w:val="22"/>
        </w:rPr>
      </w:pPr>
      <w:r w:rsidRPr="00D37825">
        <w:rPr>
          <w:rFonts w:ascii="Arial" w:hAnsi="Arial" w:cs="Arial"/>
          <w:szCs w:val="22"/>
        </w:rPr>
        <w:t>Th</w:t>
      </w:r>
      <w:r w:rsidR="004F78D1" w:rsidRPr="00D37825">
        <w:rPr>
          <w:rFonts w:ascii="Arial" w:hAnsi="Arial" w:cs="Arial"/>
          <w:szCs w:val="22"/>
        </w:rPr>
        <w:t>e</w:t>
      </w:r>
      <w:r w:rsidRPr="00D37825">
        <w:rPr>
          <w:rFonts w:ascii="Arial" w:hAnsi="Arial" w:cs="Arial"/>
          <w:szCs w:val="22"/>
        </w:rPr>
        <w:t xml:space="preserve"> </w:t>
      </w:r>
      <w:r w:rsidR="004F78D1" w:rsidRPr="00D37825">
        <w:rPr>
          <w:rFonts w:ascii="Arial" w:hAnsi="Arial" w:cs="Arial"/>
          <w:szCs w:val="22"/>
        </w:rPr>
        <w:t xml:space="preserve">corporate </w:t>
      </w:r>
      <w:r w:rsidRPr="00D37825">
        <w:rPr>
          <w:rFonts w:ascii="Arial" w:hAnsi="Arial" w:cs="Arial"/>
          <w:szCs w:val="22"/>
        </w:rPr>
        <w:t>credit card is used like a personal credit card, however, there are differences you should also be aware of:</w:t>
      </w:r>
    </w:p>
    <w:p w:rsidR="00EE0408" w:rsidRPr="00D37825" w:rsidRDefault="00EE0408" w:rsidP="00EE0408">
      <w:pPr>
        <w:rPr>
          <w:rFonts w:ascii="Arial" w:hAnsi="Arial" w:cs="Arial"/>
          <w:sz w:val="22"/>
          <w:szCs w:val="22"/>
        </w:rPr>
      </w:pPr>
    </w:p>
    <w:p w:rsidR="00EE0408" w:rsidRPr="00D37825" w:rsidRDefault="00EE0408" w:rsidP="00EE0408">
      <w:pPr>
        <w:numPr>
          <w:ilvl w:val="0"/>
          <w:numId w:val="1"/>
        </w:numPr>
        <w:rPr>
          <w:rFonts w:ascii="Arial" w:hAnsi="Arial" w:cs="Arial"/>
          <w:sz w:val="22"/>
          <w:szCs w:val="22"/>
        </w:rPr>
      </w:pPr>
      <w:r w:rsidRPr="00D37825">
        <w:rPr>
          <w:rFonts w:ascii="Arial" w:hAnsi="Arial" w:cs="Arial"/>
          <w:sz w:val="22"/>
          <w:szCs w:val="22"/>
        </w:rPr>
        <w:t xml:space="preserve">The department is liable for all charges made on a card before the card is reported as lost or stolen to </w:t>
      </w:r>
      <w:r w:rsidR="00936B52" w:rsidRPr="00D37825">
        <w:rPr>
          <w:rFonts w:ascii="Arial" w:hAnsi="Arial" w:cs="Arial"/>
          <w:sz w:val="22"/>
          <w:szCs w:val="22"/>
        </w:rPr>
        <w:t>Citibank</w:t>
      </w:r>
      <w:r w:rsidRPr="00D37825">
        <w:rPr>
          <w:rFonts w:ascii="Arial" w:hAnsi="Arial" w:cs="Arial"/>
          <w:sz w:val="22"/>
          <w:szCs w:val="22"/>
        </w:rPr>
        <w:t>.</w:t>
      </w:r>
    </w:p>
    <w:p w:rsidR="00EE0408" w:rsidRPr="002575F1" w:rsidRDefault="00EE0408" w:rsidP="00EE0408">
      <w:pPr>
        <w:numPr>
          <w:ilvl w:val="0"/>
          <w:numId w:val="2"/>
        </w:numPr>
        <w:rPr>
          <w:rFonts w:ascii="Arial" w:hAnsi="Arial" w:cs="Arial"/>
          <w:b/>
          <w:sz w:val="22"/>
          <w:szCs w:val="22"/>
        </w:rPr>
      </w:pPr>
      <w:r w:rsidRPr="00D37825">
        <w:rPr>
          <w:rFonts w:ascii="Arial" w:hAnsi="Arial" w:cs="Arial"/>
          <w:sz w:val="22"/>
          <w:szCs w:val="22"/>
        </w:rPr>
        <w:t xml:space="preserve">There is no personal liability on the card </w:t>
      </w:r>
      <w:r w:rsidRPr="002575F1">
        <w:rPr>
          <w:rFonts w:ascii="Arial" w:hAnsi="Arial" w:cs="Arial"/>
          <w:b/>
          <w:sz w:val="22"/>
          <w:szCs w:val="22"/>
        </w:rPr>
        <w:t>unless the Cardholder violates the terms of card use by making a personal purchase.</w:t>
      </w:r>
    </w:p>
    <w:p w:rsidR="00263F76" w:rsidRPr="00D37825" w:rsidRDefault="00263F76" w:rsidP="00EE0408">
      <w:pPr>
        <w:numPr>
          <w:ilvl w:val="0"/>
          <w:numId w:val="2"/>
        </w:numPr>
        <w:rPr>
          <w:rFonts w:ascii="Arial" w:hAnsi="Arial" w:cs="Arial"/>
          <w:sz w:val="22"/>
          <w:szCs w:val="22"/>
        </w:rPr>
      </w:pPr>
      <w:r w:rsidRPr="00D37825">
        <w:rPr>
          <w:rFonts w:ascii="Arial" w:hAnsi="Arial" w:cs="Arial"/>
          <w:sz w:val="22"/>
          <w:szCs w:val="22"/>
        </w:rPr>
        <w:t>Use of this card does not affec</w:t>
      </w:r>
      <w:r w:rsidR="003D04F2" w:rsidRPr="00D37825">
        <w:rPr>
          <w:rFonts w:ascii="Arial" w:hAnsi="Arial" w:cs="Arial"/>
          <w:sz w:val="22"/>
          <w:szCs w:val="22"/>
        </w:rPr>
        <w:t>t your individual credit rating</w:t>
      </w:r>
      <w:r w:rsidRPr="00D37825">
        <w:rPr>
          <w:rFonts w:ascii="Arial" w:hAnsi="Arial" w:cs="Arial"/>
          <w:sz w:val="22"/>
          <w:szCs w:val="22"/>
        </w:rPr>
        <w:t>.</w:t>
      </w:r>
    </w:p>
    <w:p w:rsidR="00EE0408" w:rsidRPr="00D37825" w:rsidRDefault="00EE0408" w:rsidP="00EE0408">
      <w:pPr>
        <w:numPr>
          <w:ilvl w:val="0"/>
          <w:numId w:val="3"/>
        </w:numPr>
        <w:rPr>
          <w:rFonts w:ascii="Arial" w:hAnsi="Arial" w:cs="Arial"/>
          <w:sz w:val="22"/>
          <w:szCs w:val="22"/>
        </w:rPr>
      </w:pPr>
      <w:r w:rsidRPr="00D37825">
        <w:rPr>
          <w:rFonts w:ascii="Arial" w:hAnsi="Arial" w:cs="Arial"/>
          <w:sz w:val="22"/>
          <w:szCs w:val="22"/>
        </w:rPr>
        <w:t xml:space="preserve">Each card is excluded from </w:t>
      </w:r>
      <w:r w:rsidR="00CB0810">
        <w:rPr>
          <w:rFonts w:ascii="Arial" w:hAnsi="Arial" w:cs="Arial"/>
          <w:sz w:val="22"/>
          <w:szCs w:val="22"/>
        </w:rPr>
        <w:t xml:space="preserve">certain </w:t>
      </w:r>
      <w:r w:rsidRPr="00D37825">
        <w:rPr>
          <w:rFonts w:ascii="Arial" w:hAnsi="Arial" w:cs="Arial"/>
          <w:sz w:val="22"/>
          <w:szCs w:val="22"/>
        </w:rPr>
        <w:t xml:space="preserve">specific merchant types such as travel </w:t>
      </w:r>
      <w:r w:rsidR="0070149F" w:rsidRPr="00D37825">
        <w:rPr>
          <w:rFonts w:ascii="Arial" w:hAnsi="Arial" w:cs="Arial"/>
          <w:sz w:val="22"/>
          <w:szCs w:val="22"/>
        </w:rPr>
        <w:t>merchant</w:t>
      </w:r>
      <w:r w:rsidRPr="00D37825">
        <w:rPr>
          <w:rFonts w:ascii="Arial" w:hAnsi="Arial" w:cs="Arial"/>
          <w:sz w:val="22"/>
          <w:szCs w:val="22"/>
        </w:rPr>
        <w:t xml:space="preserve">s, vehicle </w:t>
      </w:r>
      <w:r w:rsidR="00340B5E" w:rsidRPr="00D37825">
        <w:rPr>
          <w:rFonts w:ascii="Arial" w:hAnsi="Arial" w:cs="Arial"/>
          <w:sz w:val="22"/>
          <w:szCs w:val="22"/>
        </w:rPr>
        <w:t>m</w:t>
      </w:r>
      <w:r w:rsidR="0070149F" w:rsidRPr="00D37825">
        <w:rPr>
          <w:rFonts w:ascii="Arial" w:hAnsi="Arial" w:cs="Arial"/>
          <w:sz w:val="22"/>
          <w:szCs w:val="22"/>
        </w:rPr>
        <w:t>erchant</w:t>
      </w:r>
      <w:r w:rsidRPr="00D37825">
        <w:rPr>
          <w:rFonts w:ascii="Arial" w:hAnsi="Arial" w:cs="Arial"/>
          <w:sz w:val="22"/>
          <w:szCs w:val="22"/>
        </w:rPr>
        <w:t xml:space="preserve">s, and access to </w:t>
      </w:r>
      <w:r w:rsidR="00D41B8E" w:rsidRPr="00D37825">
        <w:rPr>
          <w:rFonts w:ascii="Arial" w:hAnsi="Arial" w:cs="Arial"/>
          <w:sz w:val="22"/>
          <w:szCs w:val="22"/>
        </w:rPr>
        <w:t xml:space="preserve">alcohol, </w:t>
      </w:r>
      <w:r w:rsidRPr="00D37825">
        <w:rPr>
          <w:rFonts w:ascii="Arial" w:hAnsi="Arial" w:cs="Arial"/>
          <w:sz w:val="22"/>
          <w:szCs w:val="22"/>
        </w:rPr>
        <w:t>cash, betting, lottery, etc.</w:t>
      </w:r>
    </w:p>
    <w:p w:rsidR="002435E7" w:rsidRPr="00D37825" w:rsidRDefault="00EE0408" w:rsidP="00EE0408">
      <w:pPr>
        <w:numPr>
          <w:ilvl w:val="0"/>
          <w:numId w:val="4"/>
        </w:numPr>
        <w:rPr>
          <w:rFonts w:ascii="Arial" w:hAnsi="Arial" w:cs="Arial"/>
          <w:sz w:val="22"/>
          <w:szCs w:val="22"/>
        </w:rPr>
      </w:pPr>
      <w:r w:rsidRPr="00D37825">
        <w:rPr>
          <w:rFonts w:ascii="Arial" w:hAnsi="Arial" w:cs="Arial"/>
          <w:sz w:val="22"/>
          <w:szCs w:val="22"/>
        </w:rPr>
        <w:t xml:space="preserve">Each card has limits, which are specified by </w:t>
      </w:r>
      <w:r w:rsidR="00340B5E" w:rsidRPr="00D37825">
        <w:rPr>
          <w:rFonts w:ascii="Arial" w:hAnsi="Arial" w:cs="Arial"/>
          <w:sz w:val="22"/>
          <w:szCs w:val="22"/>
        </w:rPr>
        <w:t xml:space="preserve">the </w:t>
      </w:r>
      <w:r w:rsidR="00F742D8">
        <w:rPr>
          <w:rFonts w:ascii="Arial" w:hAnsi="Arial" w:cs="Arial"/>
          <w:sz w:val="22"/>
          <w:szCs w:val="22"/>
        </w:rPr>
        <w:t>CCard</w:t>
      </w:r>
      <w:r w:rsidR="00D41B8E" w:rsidRPr="00D37825">
        <w:rPr>
          <w:rFonts w:ascii="Arial" w:hAnsi="Arial" w:cs="Arial"/>
          <w:sz w:val="22"/>
          <w:szCs w:val="22"/>
        </w:rPr>
        <w:t xml:space="preserve"> Administrator with input from the A</w:t>
      </w:r>
      <w:r w:rsidR="00340B5E" w:rsidRPr="00D37825">
        <w:rPr>
          <w:rFonts w:ascii="Arial" w:hAnsi="Arial" w:cs="Arial"/>
          <w:sz w:val="22"/>
          <w:szCs w:val="22"/>
        </w:rPr>
        <w:t xml:space="preserve">pproving </w:t>
      </w:r>
      <w:r w:rsidR="00D41B8E" w:rsidRPr="00D37825">
        <w:rPr>
          <w:rFonts w:ascii="Arial" w:hAnsi="Arial" w:cs="Arial"/>
          <w:sz w:val="22"/>
          <w:szCs w:val="22"/>
        </w:rPr>
        <w:t>A</w:t>
      </w:r>
      <w:r w:rsidR="00340B5E" w:rsidRPr="00D37825">
        <w:rPr>
          <w:rFonts w:ascii="Arial" w:hAnsi="Arial" w:cs="Arial"/>
          <w:sz w:val="22"/>
          <w:szCs w:val="22"/>
        </w:rPr>
        <w:t>uthority</w:t>
      </w:r>
      <w:r w:rsidRPr="00D37825">
        <w:rPr>
          <w:rFonts w:ascii="Arial" w:hAnsi="Arial" w:cs="Arial"/>
          <w:sz w:val="22"/>
          <w:szCs w:val="22"/>
        </w:rPr>
        <w:t xml:space="preserve">.  These are per </w:t>
      </w:r>
      <w:r w:rsidR="001E7BA9" w:rsidRPr="00D37825">
        <w:rPr>
          <w:rFonts w:ascii="Arial" w:hAnsi="Arial" w:cs="Arial"/>
          <w:sz w:val="22"/>
          <w:szCs w:val="22"/>
        </w:rPr>
        <w:t xml:space="preserve">transaction/per </w:t>
      </w:r>
      <w:r w:rsidRPr="00D37825">
        <w:rPr>
          <w:rFonts w:ascii="Arial" w:hAnsi="Arial" w:cs="Arial"/>
          <w:sz w:val="22"/>
          <w:szCs w:val="22"/>
        </w:rPr>
        <w:t>cycle period dollar limits.</w:t>
      </w:r>
    </w:p>
    <w:p w:rsidR="00263F76" w:rsidRPr="00D37825" w:rsidRDefault="002435E7" w:rsidP="00EE0408">
      <w:pPr>
        <w:numPr>
          <w:ilvl w:val="0"/>
          <w:numId w:val="4"/>
        </w:numPr>
        <w:rPr>
          <w:rFonts w:ascii="Arial" w:hAnsi="Arial" w:cs="Arial"/>
          <w:sz w:val="22"/>
          <w:szCs w:val="22"/>
        </w:rPr>
      </w:pPr>
      <w:r w:rsidRPr="00D37825">
        <w:rPr>
          <w:rFonts w:ascii="Arial" w:hAnsi="Arial" w:cs="Arial"/>
          <w:sz w:val="22"/>
          <w:szCs w:val="22"/>
        </w:rPr>
        <w:t xml:space="preserve">Purchases made on behalf of the </w:t>
      </w:r>
      <w:r w:rsidR="00B1336F" w:rsidRPr="00D37825">
        <w:rPr>
          <w:rFonts w:ascii="Arial" w:hAnsi="Arial" w:cs="Arial"/>
          <w:sz w:val="22"/>
          <w:szCs w:val="22"/>
        </w:rPr>
        <w:t>CCCS</w:t>
      </w:r>
      <w:r w:rsidRPr="00D37825">
        <w:rPr>
          <w:rFonts w:ascii="Arial" w:hAnsi="Arial" w:cs="Arial"/>
          <w:sz w:val="22"/>
          <w:szCs w:val="22"/>
        </w:rPr>
        <w:t xml:space="preserve"> are tax exempt.</w:t>
      </w:r>
    </w:p>
    <w:p w:rsidR="003D04F2" w:rsidRPr="00D37825" w:rsidRDefault="00EE0408" w:rsidP="00EE0408">
      <w:pPr>
        <w:numPr>
          <w:ilvl w:val="0"/>
          <w:numId w:val="4"/>
        </w:numPr>
        <w:rPr>
          <w:rFonts w:ascii="Arial" w:hAnsi="Arial" w:cs="Arial"/>
          <w:sz w:val="22"/>
          <w:szCs w:val="22"/>
        </w:rPr>
      </w:pPr>
      <w:r w:rsidRPr="00D37825">
        <w:rPr>
          <w:rFonts w:ascii="Arial" w:hAnsi="Arial" w:cs="Arial"/>
          <w:sz w:val="22"/>
          <w:szCs w:val="22"/>
        </w:rPr>
        <w:lastRenderedPageBreak/>
        <w:t xml:space="preserve">Transactions made on the </w:t>
      </w:r>
      <w:r w:rsidR="00C45516">
        <w:rPr>
          <w:rFonts w:ascii="Arial" w:hAnsi="Arial" w:cs="Arial"/>
          <w:sz w:val="22"/>
          <w:szCs w:val="22"/>
        </w:rPr>
        <w:t>CCard</w:t>
      </w:r>
      <w:r w:rsidRPr="00D37825">
        <w:rPr>
          <w:rFonts w:ascii="Arial" w:hAnsi="Arial" w:cs="Arial"/>
          <w:sz w:val="22"/>
          <w:szCs w:val="22"/>
        </w:rPr>
        <w:t xml:space="preserve"> are downloaded </w:t>
      </w:r>
      <w:r w:rsidR="00C268B3">
        <w:rPr>
          <w:rFonts w:ascii="Arial" w:hAnsi="Arial" w:cs="Arial"/>
          <w:sz w:val="22"/>
          <w:szCs w:val="22"/>
        </w:rPr>
        <w:t>weekly</w:t>
      </w:r>
      <w:r w:rsidRPr="00D37825">
        <w:rPr>
          <w:rFonts w:ascii="Arial" w:hAnsi="Arial" w:cs="Arial"/>
          <w:sz w:val="22"/>
          <w:szCs w:val="22"/>
        </w:rPr>
        <w:t xml:space="preserve"> to the </w:t>
      </w:r>
      <w:r w:rsidR="00B1336F" w:rsidRPr="00D37825">
        <w:rPr>
          <w:rFonts w:ascii="Arial" w:hAnsi="Arial" w:cs="Arial"/>
          <w:sz w:val="22"/>
          <w:szCs w:val="22"/>
        </w:rPr>
        <w:t>CCCS</w:t>
      </w:r>
      <w:r w:rsidRPr="00D37825">
        <w:rPr>
          <w:rFonts w:ascii="Arial" w:hAnsi="Arial" w:cs="Arial"/>
          <w:sz w:val="22"/>
          <w:szCs w:val="22"/>
        </w:rPr>
        <w:t xml:space="preserve">, loaded into the </w:t>
      </w:r>
      <w:r w:rsidR="004F78D1" w:rsidRPr="00D37825">
        <w:rPr>
          <w:rFonts w:ascii="Arial" w:hAnsi="Arial" w:cs="Arial"/>
          <w:sz w:val="22"/>
          <w:szCs w:val="22"/>
        </w:rPr>
        <w:t xml:space="preserve">Banner </w:t>
      </w:r>
      <w:r w:rsidR="00C45516">
        <w:rPr>
          <w:rFonts w:ascii="Arial" w:hAnsi="Arial" w:cs="Arial"/>
          <w:sz w:val="22"/>
          <w:szCs w:val="22"/>
        </w:rPr>
        <w:t>CCard</w:t>
      </w:r>
      <w:r w:rsidR="004F78D1" w:rsidRPr="00D37825">
        <w:rPr>
          <w:rFonts w:ascii="Arial" w:hAnsi="Arial" w:cs="Arial"/>
          <w:sz w:val="22"/>
          <w:szCs w:val="22"/>
        </w:rPr>
        <w:t xml:space="preserve"> Module </w:t>
      </w:r>
      <w:r w:rsidRPr="00D37825">
        <w:rPr>
          <w:rFonts w:ascii="Arial" w:hAnsi="Arial" w:cs="Arial"/>
          <w:sz w:val="22"/>
          <w:szCs w:val="22"/>
        </w:rPr>
        <w:t xml:space="preserve">and made available to program participants to reallocate, review, edit, query and print reports.  An e-mail is sent to the Cardholder </w:t>
      </w:r>
      <w:r w:rsidR="00CB0810">
        <w:rPr>
          <w:rFonts w:ascii="Arial" w:hAnsi="Arial" w:cs="Arial"/>
          <w:sz w:val="22"/>
          <w:szCs w:val="22"/>
        </w:rPr>
        <w:t xml:space="preserve">and Approving Authority </w:t>
      </w:r>
      <w:r w:rsidRPr="00D37825">
        <w:rPr>
          <w:rFonts w:ascii="Arial" w:hAnsi="Arial" w:cs="Arial"/>
          <w:sz w:val="22"/>
          <w:szCs w:val="22"/>
        </w:rPr>
        <w:t xml:space="preserve">upon receipt of the transaction in the </w:t>
      </w:r>
      <w:r w:rsidR="004F78D1" w:rsidRPr="00D37825">
        <w:rPr>
          <w:rFonts w:ascii="Arial" w:hAnsi="Arial" w:cs="Arial"/>
          <w:sz w:val="22"/>
          <w:szCs w:val="22"/>
        </w:rPr>
        <w:t>module</w:t>
      </w:r>
      <w:r w:rsidRPr="00D37825">
        <w:rPr>
          <w:rFonts w:ascii="Arial" w:hAnsi="Arial" w:cs="Arial"/>
          <w:sz w:val="22"/>
          <w:szCs w:val="22"/>
        </w:rPr>
        <w:t>.</w:t>
      </w:r>
      <w:r w:rsidR="00263F76" w:rsidRPr="00D37825">
        <w:rPr>
          <w:rFonts w:ascii="Arial" w:hAnsi="Arial" w:cs="Arial"/>
          <w:sz w:val="22"/>
          <w:szCs w:val="22"/>
        </w:rPr>
        <w:t xml:space="preserve">  </w:t>
      </w:r>
      <w:r w:rsidR="00CB0810">
        <w:rPr>
          <w:rFonts w:ascii="Arial" w:hAnsi="Arial" w:cs="Arial"/>
          <w:sz w:val="22"/>
          <w:szCs w:val="22"/>
        </w:rPr>
        <w:t xml:space="preserve">This is the first chance to evaluate propriety of the transaction.  </w:t>
      </w:r>
      <w:r w:rsidR="003D04F2" w:rsidRPr="00D37825">
        <w:rPr>
          <w:rFonts w:ascii="Arial" w:hAnsi="Arial" w:cs="Arial"/>
          <w:sz w:val="22"/>
          <w:szCs w:val="22"/>
        </w:rPr>
        <w:t xml:space="preserve">The cardholder then reallocates to the </w:t>
      </w:r>
      <w:r w:rsidR="004F78D1" w:rsidRPr="00D37825">
        <w:rPr>
          <w:rFonts w:ascii="Arial" w:hAnsi="Arial" w:cs="Arial"/>
          <w:sz w:val="22"/>
          <w:szCs w:val="22"/>
        </w:rPr>
        <w:t>appropriate</w:t>
      </w:r>
      <w:r w:rsidR="003D04F2" w:rsidRPr="00D37825">
        <w:rPr>
          <w:rFonts w:ascii="Arial" w:hAnsi="Arial" w:cs="Arial"/>
          <w:sz w:val="22"/>
          <w:szCs w:val="22"/>
        </w:rPr>
        <w:t xml:space="preserve"> </w:t>
      </w:r>
      <w:r w:rsidR="004F78D1" w:rsidRPr="00D37825">
        <w:rPr>
          <w:rFonts w:ascii="Arial" w:hAnsi="Arial" w:cs="Arial"/>
          <w:sz w:val="22"/>
          <w:szCs w:val="22"/>
        </w:rPr>
        <w:t>org</w:t>
      </w:r>
      <w:r w:rsidR="003D04F2" w:rsidRPr="00D37825">
        <w:rPr>
          <w:rFonts w:ascii="Arial" w:hAnsi="Arial" w:cs="Arial"/>
          <w:sz w:val="22"/>
          <w:szCs w:val="22"/>
        </w:rPr>
        <w:t xml:space="preserve"> and </w:t>
      </w:r>
      <w:r w:rsidR="004F78D1" w:rsidRPr="00D37825">
        <w:rPr>
          <w:rFonts w:ascii="Arial" w:hAnsi="Arial" w:cs="Arial"/>
          <w:sz w:val="22"/>
          <w:szCs w:val="22"/>
        </w:rPr>
        <w:t>commodity</w:t>
      </w:r>
      <w:r w:rsidR="003D04F2" w:rsidRPr="00D37825">
        <w:rPr>
          <w:rFonts w:ascii="Arial" w:hAnsi="Arial" w:cs="Arial"/>
          <w:sz w:val="22"/>
          <w:szCs w:val="22"/>
        </w:rPr>
        <w:t xml:space="preserve"> code</w:t>
      </w:r>
      <w:r w:rsidR="00655BC1" w:rsidRPr="00D37825">
        <w:rPr>
          <w:rFonts w:ascii="Arial" w:hAnsi="Arial" w:cs="Arial"/>
          <w:sz w:val="22"/>
          <w:szCs w:val="22"/>
        </w:rPr>
        <w:t>.</w:t>
      </w:r>
    </w:p>
    <w:p w:rsidR="00EE0408" w:rsidRPr="00D37825" w:rsidRDefault="003D04F2" w:rsidP="00EE0408">
      <w:pPr>
        <w:numPr>
          <w:ilvl w:val="0"/>
          <w:numId w:val="4"/>
        </w:numPr>
        <w:rPr>
          <w:rFonts w:ascii="Arial" w:hAnsi="Arial" w:cs="Arial"/>
          <w:sz w:val="22"/>
          <w:szCs w:val="22"/>
        </w:rPr>
      </w:pPr>
      <w:r w:rsidRPr="00D37825">
        <w:rPr>
          <w:rFonts w:ascii="Arial" w:hAnsi="Arial" w:cs="Arial"/>
          <w:sz w:val="22"/>
          <w:szCs w:val="22"/>
        </w:rPr>
        <w:t>C</w:t>
      </w:r>
      <w:r w:rsidR="00263F76" w:rsidRPr="00D37825">
        <w:rPr>
          <w:rFonts w:ascii="Arial" w:hAnsi="Arial" w:cs="Arial"/>
          <w:sz w:val="22"/>
          <w:szCs w:val="22"/>
        </w:rPr>
        <w:t xml:space="preserve">harges are billed directly to </w:t>
      </w:r>
      <w:r w:rsidR="00B1336F" w:rsidRPr="00D37825">
        <w:rPr>
          <w:rFonts w:ascii="Arial" w:hAnsi="Arial" w:cs="Arial"/>
          <w:sz w:val="22"/>
          <w:szCs w:val="22"/>
        </w:rPr>
        <w:t>CCCS</w:t>
      </w:r>
      <w:r w:rsidR="00263F76" w:rsidRPr="00D37825">
        <w:rPr>
          <w:rFonts w:ascii="Arial" w:hAnsi="Arial" w:cs="Arial"/>
          <w:sz w:val="22"/>
          <w:szCs w:val="22"/>
        </w:rPr>
        <w:t xml:space="preserve"> </w:t>
      </w:r>
      <w:r w:rsidR="00E3530A" w:rsidRPr="00D37825">
        <w:rPr>
          <w:rFonts w:ascii="Arial" w:hAnsi="Arial" w:cs="Arial"/>
          <w:sz w:val="22"/>
          <w:szCs w:val="22"/>
        </w:rPr>
        <w:t>–</w:t>
      </w:r>
      <w:r w:rsidR="00B1336F" w:rsidRPr="00D37825">
        <w:rPr>
          <w:rFonts w:ascii="Arial" w:hAnsi="Arial" w:cs="Arial"/>
          <w:sz w:val="22"/>
          <w:szCs w:val="22"/>
        </w:rPr>
        <w:t>CCCS</w:t>
      </w:r>
      <w:r w:rsidR="00263F76" w:rsidRPr="00D37825">
        <w:rPr>
          <w:rFonts w:ascii="Arial" w:hAnsi="Arial" w:cs="Arial"/>
          <w:sz w:val="22"/>
          <w:szCs w:val="22"/>
        </w:rPr>
        <w:t xml:space="preserve"> pays </w:t>
      </w:r>
      <w:r w:rsidR="00936B52" w:rsidRPr="00D37825">
        <w:rPr>
          <w:rFonts w:ascii="Arial" w:hAnsi="Arial" w:cs="Arial"/>
          <w:sz w:val="22"/>
          <w:szCs w:val="22"/>
        </w:rPr>
        <w:t>Citibank</w:t>
      </w:r>
      <w:r w:rsidRPr="00D37825">
        <w:rPr>
          <w:rFonts w:ascii="Arial" w:hAnsi="Arial" w:cs="Arial"/>
          <w:sz w:val="22"/>
          <w:szCs w:val="22"/>
        </w:rPr>
        <w:t xml:space="preserve"> once a month for all</w:t>
      </w:r>
      <w:r w:rsidR="00263F76" w:rsidRPr="00D37825">
        <w:rPr>
          <w:rFonts w:ascii="Arial" w:hAnsi="Arial" w:cs="Arial"/>
          <w:sz w:val="22"/>
          <w:szCs w:val="22"/>
        </w:rPr>
        <w:t xml:space="preserve"> charges but the merchant is paid within 48 hours of the transmission.</w:t>
      </w:r>
    </w:p>
    <w:p w:rsidR="00EE0408" w:rsidRPr="00D37825" w:rsidRDefault="00EE0408" w:rsidP="00EE0408">
      <w:pPr>
        <w:numPr>
          <w:ilvl w:val="0"/>
          <w:numId w:val="5"/>
        </w:numPr>
        <w:rPr>
          <w:rFonts w:ascii="Arial" w:hAnsi="Arial" w:cs="Arial"/>
          <w:sz w:val="22"/>
          <w:szCs w:val="22"/>
        </w:rPr>
      </w:pPr>
      <w:r w:rsidRPr="00D37825">
        <w:rPr>
          <w:rFonts w:ascii="Arial" w:hAnsi="Arial" w:cs="Arial"/>
          <w:sz w:val="22"/>
          <w:szCs w:val="22"/>
        </w:rPr>
        <w:t>Transactions shall be made in accordance with Small Purchase Order rules.</w:t>
      </w:r>
    </w:p>
    <w:p w:rsidR="00EE0408" w:rsidRPr="00D37825" w:rsidRDefault="00EE0408" w:rsidP="00EE0408">
      <w:pPr>
        <w:rPr>
          <w:rFonts w:ascii="Arial" w:hAnsi="Arial" w:cs="Arial"/>
          <w:sz w:val="22"/>
          <w:szCs w:val="22"/>
        </w:rPr>
      </w:pPr>
    </w:p>
    <w:p w:rsidR="006A56D0" w:rsidRPr="00D37825" w:rsidRDefault="006A56D0" w:rsidP="006A56D0">
      <w:pPr>
        <w:jc w:val="both"/>
        <w:rPr>
          <w:rFonts w:ascii="Arial" w:hAnsi="Arial" w:cs="Arial"/>
          <w:sz w:val="22"/>
          <w:szCs w:val="22"/>
        </w:rPr>
      </w:pPr>
      <w:r w:rsidRPr="00D37825">
        <w:rPr>
          <w:rFonts w:ascii="Arial" w:hAnsi="Arial" w:cs="Arial"/>
          <w:sz w:val="22"/>
          <w:szCs w:val="22"/>
        </w:rPr>
        <w:t xml:space="preserve">Always keep in mind we are spending taxpayer dollars!!!  If you’re not sure </w:t>
      </w:r>
      <w:r w:rsidR="00E3530A" w:rsidRPr="00D37825">
        <w:rPr>
          <w:rFonts w:ascii="Arial" w:hAnsi="Arial" w:cs="Arial"/>
          <w:sz w:val="22"/>
          <w:szCs w:val="22"/>
        </w:rPr>
        <w:t>–</w:t>
      </w:r>
      <w:r w:rsidRPr="00D37825">
        <w:rPr>
          <w:rFonts w:ascii="Arial" w:hAnsi="Arial" w:cs="Arial"/>
          <w:sz w:val="22"/>
          <w:szCs w:val="22"/>
        </w:rPr>
        <w:t xml:space="preserve"> don’t make the purchase.  Call the Purchasing office and we will assist you.</w:t>
      </w:r>
    </w:p>
    <w:p w:rsidR="00863E70" w:rsidRDefault="00863E70" w:rsidP="001D45A7">
      <w:pPr>
        <w:rPr>
          <w:rFonts w:ascii="Arial" w:hAnsi="Arial" w:cs="Arial"/>
          <w:b/>
          <w:sz w:val="22"/>
          <w:szCs w:val="22"/>
          <w:u w:val="single"/>
        </w:rPr>
      </w:pPr>
    </w:p>
    <w:p w:rsidR="00E3530A" w:rsidRPr="00D37825" w:rsidRDefault="00E3530A" w:rsidP="001D45A7">
      <w:pPr>
        <w:rPr>
          <w:rFonts w:ascii="Arial" w:hAnsi="Arial" w:cs="Arial"/>
          <w:b/>
          <w:sz w:val="22"/>
          <w:szCs w:val="22"/>
          <w:u w:val="single"/>
        </w:rPr>
      </w:pPr>
      <w:r w:rsidRPr="00D37825">
        <w:rPr>
          <w:rFonts w:ascii="Arial" w:hAnsi="Arial" w:cs="Arial"/>
          <w:b/>
          <w:sz w:val="22"/>
          <w:szCs w:val="22"/>
          <w:u w:val="single"/>
        </w:rPr>
        <w:t>THE TEST OF PROPRIETY</w:t>
      </w:r>
    </w:p>
    <w:p w:rsidR="00CB0810" w:rsidRDefault="00106B9B" w:rsidP="00EE0408">
      <w:pPr>
        <w:rPr>
          <w:rFonts w:ascii="Arial" w:hAnsi="Arial" w:cs="Arial"/>
          <w:sz w:val="22"/>
          <w:szCs w:val="22"/>
        </w:rPr>
      </w:pPr>
      <w:r w:rsidRPr="00D37825">
        <w:rPr>
          <w:rFonts w:ascii="Arial" w:hAnsi="Arial" w:cs="Arial"/>
          <w:sz w:val="22"/>
          <w:szCs w:val="22"/>
        </w:rPr>
        <w:t>How can you tell if a purchase is appropriate?  Use the following guidelines</w:t>
      </w:r>
      <w:r w:rsidR="00CB0810">
        <w:rPr>
          <w:rFonts w:ascii="Arial" w:hAnsi="Arial" w:cs="Arial"/>
          <w:sz w:val="22"/>
          <w:szCs w:val="22"/>
        </w:rPr>
        <w:t>:</w:t>
      </w:r>
      <w:r w:rsidRPr="00D37825">
        <w:rPr>
          <w:rFonts w:ascii="Arial" w:hAnsi="Arial" w:cs="Arial"/>
          <w:sz w:val="22"/>
          <w:szCs w:val="22"/>
        </w:rPr>
        <w:t xml:space="preserve">  </w:t>
      </w:r>
    </w:p>
    <w:p w:rsidR="00CB0810" w:rsidRDefault="00CB0810" w:rsidP="00EE0408">
      <w:pPr>
        <w:rPr>
          <w:rFonts w:ascii="Arial" w:hAnsi="Arial" w:cs="Arial"/>
          <w:sz w:val="22"/>
          <w:szCs w:val="22"/>
        </w:rPr>
      </w:pPr>
    </w:p>
    <w:p w:rsidR="00631D91" w:rsidRDefault="00CB0810" w:rsidP="002575F1">
      <w:pPr>
        <w:rPr>
          <w:rFonts w:ascii="Arial" w:hAnsi="Arial" w:cs="Arial"/>
          <w:sz w:val="22"/>
          <w:szCs w:val="22"/>
          <w:lang w:val="en"/>
        </w:rPr>
      </w:pPr>
      <w:r>
        <w:rPr>
          <w:rFonts w:ascii="Arial" w:hAnsi="Arial" w:cs="Arial"/>
          <w:sz w:val="22"/>
          <w:szCs w:val="22"/>
        </w:rPr>
        <w:t>A</w:t>
      </w:r>
      <w:r w:rsidR="00106B9B" w:rsidRPr="00D37825">
        <w:rPr>
          <w:rFonts w:ascii="Arial" w:hAnsi="Arial" w:cs="Arial"/>
          <w:sz w:val="22"/>
          <w:szCs w:val="22"/>
        </w:rPr>
        <w:t>re the expenditures…</w:t>
      </w:r>
      <w:r w:rsidR="006A7AD6">
        <w:rPr>
          <w:rFonts w:ascii="Arial" w:hAnsi="Arial" w:cs="Arial"/>
          <w:sz w:val="22"/>
          <w:szCs w:val="22"/>
          <w:lang w:val="en"/>
        </w:rPr>
        <w:t>…</w:t>
      </w:r>
      <w:r w:rsidR="00631D91" w:rsidRPr="00A77860">
        <w:rPr>
          <w:rFonts w:ascii="Arial" w:hAnsi="Arial" w:cs="Arial"/>
          <w:sz w:val="22"/>
          <w:szCs w:val="22"/>
          <w:lang w:val="en"/>
        </w:rPr>
        <w:t>CCCS business?</w:t>
      </w:r>
    </w:p>
    <w:p w:rsidR="00631D91" w:rsidRPr="00A77860" w:rsidRDefault="00631D91" w:rsidP="006A7AD6">
      <w:pPr>
        <w:ind w:left="180"/>
        <w:rPr>
          <w:rFonts w:ascii="Arial" w:hAnsi="Arial" w:cs="Arial"/>
          <w:sz w:val="22"/>
          <w:szCs w:val="22"/>
          <w:lang w:val="en"/>
        </w:rPr>
      </w:pPr>
      <w:r w:rsidRPr="00A77860">
        <w:rPr>
          <w:rFonts w:ascii="Arial" w:hAnsi="Arial" w:cs="Arial"/>
          <w:sz w:val="22"/>
          <w:szCs w:val="22"/>
          <w:lang w:val="en"/>
        </w:rPr>
        <w:t>…in the best interests of the CCCS?</w:t>
      </w:r>
    </w:p>
    <w:p w:rsidR="00631D91" w:rsidRPr="00D37825" w:rsidRDefault="00631D91" w:rsidP="006A7AD6">
      <w:pPr>
        <w:ind w:left="180"/>
        <w:rPr>
          <w:rFonts w:ascii="Arial" w:hAnsi="Arial" w:cs="Arial"/>
          <w:sz w:val="22"/>
          <w:szCs w:val="22"/>
          <w:lang w:val="en"/>
        </w:rPr>
      </w:pPr>
      <w:r w:rsidRPr="00D37825">
        <w:rPr>
          <w:rFonts w:ascii="Arial" w:hAnsi="Arial" w:cs="Arial"/>
          <w:sz w:val="22"/>
          <w:szCs w:val="22"/>
          <w:lang w:val="en"/>
        </w:rPr>
        <w:t>…the most effective way to accomplish official CCCS business?</w:t>
      </w:r>
    </w:p>
    <w:p w:rsidR="00631D91" w:rsidRPr="00D37825" w:rsidRDefault="00631D91" w:rsidP="006A7AD6">
      <w:pPr>
        <w:ind w:left="180"/>
        <w:rPr>
          <w:rFonts w:ascii="Arial" w:hAnsi="Arial" w:cs="Arial"/>
          <w:sz w:val="22"/>
          <w:szCs w:val="22"/>
          <w:lang w:val="en"/>
        </w:rPr>
      </w:pPr>
      <w:r w:rsidRPr="00D37825">
        <w:rPr>
          <w:rFonts w:ascii="Arial" w:hAnsi="Arial" w:cs="Arial"/>
          <w:sz w:val="22"/>
          <w:szCs w:val="22"/>
          <w:lang w:val="en"/>
        </w:rPr>
        <w:t>…in compliance with applicable policies, laws, rules, and regulations?</w:t>
      </w:r>
    </w:p>
    <w:p w:rsidR="00631D91" w:rsidRPr="00D37825" w:rsidRDefault="00631D91" w:rsidP="006A7AD6">
      <w:pPr>
        <w:ind w:left="180"/>
        <w:rPr>
          <w:rFonts w:ascii="Arial" w:hAnsi="Arial" w:cs="Arial"/>
          <w:sz w:val="22"/>
          <w:szCs w:val="22"/>
          <w:lang w:val="en"/>
        </w:rPr>
      </w:pPr>
      <w:r w:rsidRPr="00D37825">
        <w:rPr>
          <w:rFonts w:ascii="Arial" w:hAnsi="Arial" w:cs="Arial"/>
          <w:sz w:val="22"/>
          <w:szCs w:val="22"/>
          <w:lang w:val="en"/>
        </w:rPr>
        <w:t>…within the available resources of the Org Code being charged?</w:t>
      </w:r>
    </w:p>
    <w:p w:rsidR="00631D91" w:rsidRPr="00D37825" w:rsidRDefault="00631D91" w:rsidP="006A7AD6">
      <w:pPr>
        <w:ind w:left="180"/>
        <w:rPr>
          <w:rFonts w:ascii="Arial" w:hAnsi="Arial" w:cs="Arial"/>
          <w:sz w:val="22"/>
          <w:szCs w:val="22"/>
          <w:lang w:val="en"/>
        </w:rPr>
      </w:pPr>
      <w:r w:rsidRPr="00D37825">
        <w:rPr>
          <w:rFonts w:ascii="Arial" w:hAnsi="Arial" w:cs="Arial"/>
          <w:sz w:val="22"/>
          <w:szCs w:val="22"/>
          <w:lang w:val="en"/>
        </w:rPr>
        <w:t>…directly beneficial to the Org Code being charged?</w:t>
      </w:r>
    </w:p>
    <w:p w:rsidR="00E3530A" w:rsidRDefault="00E3530A" w:rsidP="00EE0408">
      <w:pPr>
        <w:rPr>
          <w:rFonts w:ascii="Arial" w:hAnsi="Arial" w:cs="Arial"/>
          <w:sz w:val="22"/>
          <w:szCs w:val="22"/>
        </w:rPr>
      </w:pPr>
    </w:p>
    <w:p w:rsidR="00C268B3" w:rsidRPr="002575F1" w:rsidRDefault="00C268B3" w:rsidP="00EE0408">
      <w:pPr>
        <w:rPr>
          <w:rFonts w:ascii="Arial" w:hAnsi="Arial" w:cs="Arial"/>
          <w:b/>
          <w:sz w:val="22"/>
          <w:szCs w:val="22"/>
          <w:u w:val="single"/>
        </w:rPr>
      </w:pPr>
      <w:r w:rsidRPr="002575F1">
        <w:rPr>
          <w:rFonts w:ascii="Arial" w:hAnsi="Arial" w:cs="Arial"/>
          <w:b/>
          <w:sz w:val="22"/>
          <w:szCs w:val="22"/>
          <w:u w:val="single"/>
        </w:rPr>
        <w:t>All questions should be answered with a “yes” to be considered appropriate.</w:t>
      </w:r>
    </w:p>
    <w:p w:rsidR="00D37825" w:rsidRPr="00D37825" w:rsidRDefault="00D37825" w:rsidP="00EE0408">
      <w:pPr>
        <w:rPr>
          <w:rFonts w:ascii="Arial" w:hAnsi="Arial" w:cs="Arial"/>
          <w:sz w:val="22"/>
          <w:szCs w:val="22"/>
        </w:rPr>
      </w:pPr>
    </w:p>
    <w:p w:rsidR="00A407E5" w:rsidRPr="00D37825" w:rsidRDefault="00CA53B1" w:rsidP="001D45A7">
      <w:pPr>
        <w:rPr>
          <w:rFonts w:ascii="Arial" w:hAnsi="Arial" w:cs="Arial"/>
          <w:b/>
          <w:sz w:val="22"/>
          <w:szCs w:val="22"/>
          <w:u w:val="single"/>
        </w:rPr>
      </w:pPr>
      <w:r w:rsidRPr="00D37825">
        <w:rPr>
          <w:rFonts w:ascii="Arial" w:hAnsi="Arial" w:cs="Arial"/>
          <w:b/>
          <w:sz w:val="22"/>
          <w:szCs w:val="22"/>
          <w:u w:val="single"/>
        </w:rPr>
        <w:t>CARDHOLDER RESPONSIBILITIES</w:t>
      </w:r>
    </w:p>
    <w:p w:rsidR="003D04F2" w:rsidRPr="00D37825" w:rsidRDefault="003D04F2" w:rsidP="001E7BA9">
      <w:pPr>
        <w:numPr>
          <w:ilvl w:val="0"/>
          <w:numId w:val="23"/>
        </w:numPr>
        <w:jc w:val="both"/>
        <w:rPr>
          <w:rFonts w:ascii="Arial" w:hAnsi="Arial" w:cs="Arial"/>
          <w:sz w:val="22"/>
          <w:szCs w:val="22"/>
        </w:rPr>
      </w:pPr>
      <w:r w:rsidRPr="00D37825">
        <w:rPr>
          <w:rFonts w:ascii="Arial" w:hAnsi="Arial" w:cs="Arial"/>
          <w:sz w:val="22"/>
          <w:szCs w:val="22"/>
        </w:rPr>
        <w:t xml:space="preserve">Make </w:t>
      </w:r>
      <w:r w:rsidR="00F552EF" w:rsidRPr="00D37825">
        <w:rPr>
          <w:rFonts w:ascii="Arial" w:hAnsi="Arial" w:cs="Arial"/>
          <w:sz w:val="22"/>
          <w:szCs w:val="22"/>
        </w:rPr>
        <w:t xml:space="preserve">authorized </w:t>
      </w:r>
      <w:r w:rsidRPr="00D37825">
        <w:rPr>
          <w:rFonts w:ascii="Arial" w:hAnsi="Arial" w:cs="Arial"/>
          <w:sz w:val="22"/>
          <w:szCs w:val="22"/>
        </w:rPr>
        <w:t xml:space="preserve">purchases for your department </w:t>
      </w:r>
      <w:r w:rsidR="002435E7" w:rsidRPr="00D37825">
        <w:rPr>
          <w:rFonts w:ascii="Arial" w:hAnsi="Arial" w:cs="Arial"/>
          <w:sz w:val="22"/>
          <w:szCs w:val="22"/>
        </w:rPr>
        <w:t>using</w:t>
      </w:r>
      <w:r w:rsidRPr="00D37825">
        <w:rPr>
          <w:rFonts w:ascii="Arial" w:hAnsi="Arial" w:cs="Arial"/>
          <w:sz w:val="22"/>
          <w:szCs w:val="22"/>
        </w:rPr>
        <w:t xml:space="preserve"> the most current policies of the </w:t>
      </w:r>
      <w:r w:rsidR="00C45516">
        <w:rPr>
          <w:rFonts w:ascii="Arial" w:hAnsi="Arial" w:cs="Arial"/>
          <w:sz w:val="22"/>
          <w:szCs w:val="22"/>
        </w:rPr>
        <w:t>CCard</w:t>
      </w:r>
      <w:r w:rsidRPr="00D37825">
        <w:rPr>
          <w:rFonts w:ascii="Arial" w:hAnsi="Arial" w:cs="Arial"/>
          <w:sz w:val="22"/>
          <w:szCs w:val="22"/>
        </w:rPr>
        <w:t xml:space="preserve"> Program as well as </w:t>
      </w:r>
      <w:r w:rsidR="00936B52" w:rsidRPr="00D37825">
        <w:rPr>
          <w:rFonts w:ascii="Arial" w:hAnsi="Arial" w:cs="Arial"/>
          <w:sz w:val="22"/>
          <w:szCs w:val="22"/>
        </w:rPr>
        <w:t>CCCS</w:t>
      </w:r>
      <w:r w:rsidRPr="00D37825">
        <w:rPr>
          <w:rFonts w:ascii="Arial" w:hAnsi="Arial" w:cs="Arial"/>
          <w:sz w:val="22"/>
          <w:szCs w:val="22"/>
        </w:rPr>
        <w:t xml:space="preserve"> policies, State Fiscal and Procurement Rules</w:t>
      </w:r>
      <w:r w:rsidR="002435E7" w:rsidRPr="00D37825">
        <w:rPr>
          <w:rFonts w:ascii="Arial" w:hAnsi="Arial" w:cs="Arial"/>
          <w:sz w:val="22"/>
          <w:szCs w:val="22"/>
        </w:rPr>
        <w:t>,</w:t>
      </w:r>
      <w:r w:rsidRPr="00D37825">
        <w:rPr>
          <w:rFonts w:ascii="Arial" w:hAnsi="Arial" w:cs="Arial"/>
          <w:sz w:val="22"/>
          <w:szCs w:val="22"/>
        </w:rPr>
        <w:t xml:space="preserve"> and the Code of Ethics.</w:t>
      </w:r>
    </w:p>
    <w:p w:rsidR="00E90BFE" w:rsidRPr="00D37825" w:rsidRDefault="00E90BFE" w:rsidP="001E7BA9">
      <w:pPr>
        <w:numPr>
          <w:ilvl w:val="0"/>
          <w:numId w:val="23"/>
        </w:numPr>
        <w:jc w:val="both"/>
        <w:rPr>
          <w:rFonts w:ascii="Arial" w:hAnsi="Arial" w:cs="Arial"/>
          <w:sz w:val="22"/>
          <w:szCs w:val="22"/>
        </w:rPr>
      </w:pPr>
      <w:r w:rsidRPr="00D37825">
        <w:rPr>
          <w:rFonts w:ascii="Arial" w:hAnsi="Arial" w:cs="Arial"/>
          <w:sz w:val="22"/>
          <w:szCs w:val="22"/>
        </w:rPr>
        <w:t>Maximize the use of State Price Agreements.</w:t>
      </w:r>
    </w:p>
    <w:p w:rsidR="0009546C" w:rsidRPr="00D37825" w:rsidRDefault="0009546C" w:rsidP="001E7BA9">
      <w:pPr>
        <w:numPr>
          <w:ilvl w:val="0"/>
          <w:numId w:val="23"/>
        </w:numPr>
        <w:jc w:val="both"/>
        <w:rPr>
          <w:rFonts w:ascii="Arial" w:hAnsi="Arial" w:cs="Arial"/>
          <w:sz w:val="22"/>
          <w:szCs w:val="22"/>
        </w:rPr>
      </w:pPr>
      <w:r w:rsidRPr="00D37825">
        <w:rPr>
          <w:rFonts w:ascii="Arial" w:hAnsi="Arial" w:cs="Arial"/>
          <w:sz w:val="22"/>
          <w:szCs w:val="22"/>
        </w:rPr>
        <w:t xml:space="preserve">IMMEDIATELY report a lost or stolen card to </w:t>
      </w:r>
      <w:r w:rsidR="00936B52" w:rsidRPr="00D37825">
        <w:rPr>
          <w:rFonts w:ascii="Arial" w:hAnsi="Arial" w:cs="Arial"/>
          <w:sz w:val="22"/>
          <w:szCs w:val="22"/>
        </w:rPr>
        <w:t>Citibank</w:t>
      </w:r>
      <w:r w:rsidRPr="00D37825">
        <w:rPr>
          <w:rFonts w:ascii="Arial" w:hAnsi="Arial" w:cs="Arial"/>
          <w:sz w:val="22"/>
          <w:szCs w:val="22"/>
        </w:rPr>
        <w:t xml:space="preserve"> at </w:t>
      </w:r>
      <w:r w:rsidR="00F50941" w:rsidRPr="00D37825">
        <w:rPr>
          <w:rFonts w:ascii="Arial" w:hAnsi="Arial" w:cs="Arial"/>
          <w:sz w:val="22"/>
          <w:szCs w:val="22"/>
        </w:rPr>
        <w:t>1-800-248-4553</w:t>
      </w:r>
      <w:r w:rsidRPr="00D37825">
        <w:rPr>
          <w:rFonts w:ascii="Arial" w:hAnsi="Arial" w:cs="Arial"/>
          <w:sz w:val="22"/>
          <w:szCs w:val="22"/>
        </w:rPr>
        <w:t xml:space="preserve">.  </w:t>
      </w:r>
    </w:p>
    <w:p w:rsidR="0009546C" w:rsidRPr="00D37825" w:rsidRDefault="004C4446" w:rsidP="001E7BA9">
      <w:pPr>
        <w:numPr>
          <w:ilvl w:val="0"/>
          <w:numId w:val="23"/>
        </w:numPr>
        <w:jc w:val="both"/>
        <w:rPr>
          <w:rFonts w:ascii="Arial" w:hAnsi="Arial" w:cs="Arial"/>
          <w:sz w:val="22"/>
          <w:szCs w:val="22"/>
        </w:rPr>
      </w:pPr>
      <w:r w:rsidRPr="00D37825">
        <w:rPr>
          <w:rFonts w:ascii="Arial" w:hAnsi="Arial" w:cs="Arial"/>
          <w:sz w:val="22"/>
          <w:szCs w:val="22"/>
        </w:rPr>
        <w:t>Complet</w:t>
      </w:r>
      <w:r w:rsidR="00CB0810">
        <w:rPr>
          <w:rFonts w:ascii="Arial" w:hAnsi="Arial" w:cs="Arial"/>
          <w:sz w:val="22"/>
          <w:szCs w:val="22"/>
        </w:rPr>
        <w:t>e</w:t>
      </w:r>
      <w:r w:rsidRPr="00D37825">
        <w:rPr>
          <w:rFonts w:ascii="Arial" w:hAnsi="Arial" w:cs="Arial"/>
          <w:sz w:val="22"/>
          <w:szCs w:val="22"/>
        </w:rPr>
        <w:t xml:space="preserve"> required </w:t>
      </w:r>
      <w:r w:rsidR="00C45516">
        <w:rPr>
          <w:rFonts w:ascii="Arial" w:hAnsi="Arial" w:cs="Arial"/>
          <w:sz w:val="22"/>
          <w:szCs w:val="22"/>
        </w:rPr>
        <w:t>Commercial</w:t>
      </w:r>
      <w:r w:rsidRPr="00D37825">
        <w:rPr>
          <w:rFonts w:ascii="Arial" w:hAnsi="Arial" w:cs="Arial"/>
          <w:sz w:val="22"/>
          <w:szCs w:val="22"/>
        </w:rPr>
        <w:t xml:space="preserve"> Card Cardholder Training.</w:t>
      </w:r>
    </w:p>
    <w:p w:rsidR="00F552EF" w:rsidRPr="00D37825" w:rsidRDefault="009D3650">
      <w:pPr>
        <w:numPr>
          <w:ilvl w:val="0"/>
          <w:numId w:val="6"/>
        </w:numPr>
        <w:jc w:val="both"/>
        <w:rPr>
          <w:rFonts w:ascii="Arial" w:hAnsi="Arial" w:cs="Arial"/>
          <w:sz w:val="22"/>
          <w:szCs w:val="22"/>
        </w:rPr>
      </w:pPr>
      <w:r w:rsidRPr="00D37825">
        <w:rPr>
          <w:rFonts w:ascii="Arial" w:hAnsi="Arial" w:cs="Arial"/>
          <w:sz w:val="22"/>
          <w:szCs w:val="22"/>
        </w:rPr>
        <w:t>Ensur</w:t>
      </w:r>
      <w:r w:rsidR="001566CE" w:rsidRPr="00D37825">
        <w:rPr>
          <w:rFonts w:ascii="Arial" w:hAnsi="Arial" w:cs="Arial"/>
          <w:sz w:val="22"/>
          <w:szCs w:val="22"/>
        </w:rPr>
        <w:t>e</w:t>
      </w:r>
      <w:r w:rsidRPr="00D37825">
        <w:rPr>
          <w:rFonts w:ascii="Arial" w:hAnsi="Arial" w:cs="Arial"/>
          <w:sz w:val="22"/>
          <w:szCs w:val="22"/>
        </w:rPr>
        <w:t xml:space="preserve"> </w:t>
      </w:r>
      <w:r w:rsidR="00F552EF" w:rsidRPr="00D37825">
        <w:rPr>
          <w:rFonts w:ascii="Arial" w:hAnsi="Arial" w:cs="Arial"/>
          <w:sz w:val="22"/>
          <w:szCs w:val="22"/>
        </w:rPr>
        <w:t xml:space="preserve">merchant </w:t>
      </w:r>
      <w:r w:rsidRPr="00D37825">
        <w:rPr>
          <w:rFonts w:ascii="Arial" w:hAnsi="Arial" w:cs="Arial"/>
          <w:sz w:val="22"/>
          <w:szCs w:val="22"/>
        </w:rPr>
        <w:t>documentation (</w:t>
      </w:r>
      <w:r w:rsidR="00C268B3">
        <w:rPr>
          <w:rFonts w:ascii="Arial" w:hAnsi="Arial" w:cs="Arial"/>
          <w:sz w:val="22"/>
          <w:szCs w:val="22"/>
        </w:rPr>
        <w:t xml:space="preserve">detailed </w:t>
      </w:r>
      <w:r w:rsidRPr="00D37825">
        <w:rPr>
          <w:rFonts w:ascii="Arial" w:hAnsi="Arial" w:cs="Arial"/>
          <w:sz w:val="22"/>
          <w:szCs w:val="22"/>
        </w:rPr>
        <w:t xml:space="preserve">charge slip or invoice) is complete and </w:t>
      </w:r>
      <w:r w:rsidR="00654515" w:rsidRPr="00D37825">
        <w:rPr>
          <w:rFonts w:ascii="Arial" w:hAnsi="Arial" w:cs="Arial"/>
          <w:sz w:val="22"/>
          <w:szCs w:val="22"/>
        </w:rPr>
        <w:t xml:space="preserve">maintain </w:t>
      </w:r>
      <w:r w:rsidR="002435E7" w:rsidRPr="00D37825">
        <w:rPr>
          <w:rFonts w:ascii="Arial" w:hAnsi="Arial" w:cs="Arial"/>
          <w:sz w:val="22"/>
          <w:szCs w:val="22"/>
        </w:rPr>
        <w:t xml:space="preserve">a </w:t>
      </w:r>
      <w:r w:rsidRPr="00D37825">
        <w:rPr>
          <w:rFonts w:ascii="Arial" w:hAnsi="Arial" w:cs="Arial"/>
          <w:sz w:val="22"/>
          <w:szCs w:val="22"/>
        </w:rPr>
        <w:t xml:space="preserve">file </w:t>
      </w:r>
      <w:r w:rsidR="002435E7" w:rsidRPr="00D37825">
        <w:rPr>
          <w:rFonts w:ascii="Arial" w:hAnsi="Arial" w:cs="Arial"/>
          <w:sz w:val="22"/>
          <w:szCs w:val="22"/>
        </w:rPr>
        <w:t>of these transactions (</w:t>
      </w:r>
      <w:r w:rsidRPr="00D37825">
        <w:rPr>
          <w:rFonts w:ascii="Arial" w:hAnsi="Arial" w:cs="Arial"/>
          <w:sz w:val="22"/>
          <w:szCs w:val="22"/>
        </w:rPr>
        <w:t xml:space="preserve">in </w:t>
      </w:r>
      <w:r w:rsidR="00654515" w:rsidRPr="00D37825">
        <w:rPr>
          <w:rFonts w:ascii="Arial" w:hAnsi="Arial" w:cs="Arial"/>
          <w:sz w:val="22"/>
          <w:szCs w:val="22"/>
        </w:rPr>
        <w:t>transaction order</w:t>
      </w:r>
      <w:r w:rsidR="002435E7" w:rsidRPr="00D37825">
        <w:rPr>
          <w:rFonts w:ascii="Arial" w:hAnsi="Arial" w:cs="Arial"/>
          <w:sz w:val="22"/>
          <w:szCs w:val="22"/>
        </w:rPr>
        <w:t>).</w:t>
      </w:r>
      <w:r w:rsidR="00E90BFE" w:rsidRPr="00D37825">
        <w:rPr>
          <w:rFonts w:ascii="Arial" w:hAnsi="Arial" w:cs="Arial"/>
          <w:sz w:val="22"/>
          <w:szCs w:val="22"/>
        </w:rPr>
        <w:t xml:space="preserve"> </w:t>
      </w:r>
    </w:p>
    <w:p w:rsidR="00E90BFE" w:rsidRPr="00D37825" w:rsidRDefault="00E90BFE">
      <w:pPr>
        <w:numPr>
          <w:ilvl w:val="0"/>
          <w:numId w:val="6"/>
        </w:numPr>
        <w:jc w:val="both"/>
        <w:rPr>
          <w:rFonts w:ascii="Arial" w:hAnsi="Arial" w:cs="Arial"/>
          <w:sz w:val="22"/>
          <w:szCs w:val="22"/>
        </w:rPr>
      </w:pPr>
      <w:r w:rsidRPr="00D37825">
        <w:rPr>
          <w:rFonts w:ascii="Arial" w:hAnsi="Arial" w:cs="Arial"/>
          <w:sz w:val="22"/>
          <w:szCs w:val="22"/>
        </w:rPr>
        <w:t xml:space="preserve">Reallocate transactions within 10 business days of receiving email notification in Banner.  </w:t>
      </w:r>
      <w:r w:rsidR="00CB0810">
        <w:rPr>
          <w:rFonts w:ascii="Arial" w:hAnsi="Arial" w:cs="Arial"/>
          <w:sz w:val="22"/>
          <w:szCs w:val="22"/>
        </w:rPr>
        <w:t>Coordinate</w:t>
      </w:r>
      <w:r w:rsidR="00CB0810" w:rsidRPr="00D37825">
        <w:rPr>
          <w:rFonts w:ascii="Arial" w:hAnsi="Arial" w:cs="Arial"/>
          <w:sz w:val="22"/>
          <w:szCs w:val="22"/>
        </w:rPr>
        <w:t xml:space="preserve"> </w:t>
      </w:r>
      <w:r w:rsidRPr="00D37825">
        <w:rPr>
          <w:rFonts w:ascii="Arial" w:hAnsi="Arial" w:cs="Arial"/>
          <w:sz w:val="22"/>
          <w:szCs w:val="22"/>
        </w:rPr>
        <w:t>with accounting to correct transactions that have been swept to the general ledger with the incorrect account code.</w:t>
      </w:r>
    </w:p>
    <w:p w:rsidR="00E90BFE" w:rsidRPr="00D37825" w:rsidRDefault="00F742D8">
      <w:pPr>
        <w:numPr>
          <w:ilvl w:val="0"/>
          <w:numId w:val="6"/>
        </w:numPr>
        <w:jc w:val="both"/>
        <w:rPr>
          <w:rFonts w:ascii="Arial" w:hAnsi="Arial" w:cs="Arial"/>
          <w:sz w:val="22"/>
          <w:szCs w:val="22"/>
        </w:rPr>
      </w:pPr>
      <w:r w:rsidRPr="00D37825">
        <w:rPr>
          <w:rFonts w:ascii="Arial" w:hAnsi="Arial" w:cs="Arial"/>
          <w:sz w:val="22"/>
          <w:szCs w:val="22"/>
        </w:rPr>
        <w:t>Dispute charges in a timely manner when necessary</w:t>
      </w:r>
      <w:r>
        <w:rPr>
          <w:rFonts w:ascii="Arial" w:hAnsi="Arial" w:cs="Arial"/>
          <w:sz w:val="22"/>
          <w:szCs w:val="22"/>
        </w:rPr>
        <w:t xml:space="preserve"> – recommended within 30 days.</w:t>
      </w:r>
    </w:p>
    <w:p w:rsidR="009D3650" w:rsidRPr="00D37825" w:rsidRDefault="00E90BFE">
      <w:pPr>
        <w:numPr>
          <w:ilvl w:val="0"/>
          <w:numId w:val="6"/>
        </w:numPr>
        <w:jc w:val="both"/>
        <w:rPr>
          <w:rFonts w:ascii="Arial" w:hAnsi="Arial" w:cs="Arial"/>
          <w:sz w:val="22"/>
          <w:szCs w:val="22"/>
        </w:rPr>
      </w:pPr>
      <w:r w:rsidRPr="00D37825">
        <w:rPr>
          <w:rFonts w:ascii="Arial" w:hAnsi="Arial" w:cs="Arial"/>
          <w:sz w:val="22"/>
          <w:szCs w:val="22"/>
        </w:rPr>
        <w:t>Reconcile charges with the bank statement, s</w:t>
      </w:r>
      <w:r w:rsidR="00F552EF" w:rsidRPr="00D37825">
        <w:rPr>
          <w:rFonts w:ascii="Arial" w:hAnsi="Arial" w:cs="Arial"/>
          <w:sz w:val="22"/>
          <w:szCs w:val="22"/>
        </w:rPr>
        <w:t xml:space="preserve">ign </w:t>
      </w:r>
      <w:r w:rsidR="00654515" w:rsidRPr="00D37825">
        <w:rPr>
          <w:rFonts w:ascii="Arial" w:hAnsi="Arial" w:cs="Arial"/>
          <w:sz w:val="22"/>
          <w:szCs w:val="22"/>
        </w:rPr>
        <w:t xml:space="preserve">and date </w:t>
      </w:r>
      <w:r w:rsidRPr="00D37825">
        <w:rPr>
          <w:rFonts w:ascii="Arial" w:hAnsi="Arial" w:cs="Arial"/>
          <w:sz w:val="22"/>
          <w:szCs w:val="22"/>
        </w:rPr>
        <w:t>the M</w:t>
      </w:r>
      <w:r w:rsidR="00F552EF" w:rsidRPr="00D37825">
        <w:rPr>
          <w:rFonts w:ascii="Arial" w:hAnsi="Arial" w:cs="Arial"/>
          <w:sz w:val="22"/>
          <w:szCs w:val="22"/>
        </w:rPr>
        <w:t xml:space="preserve">onthly </w:t>
      </w:r>
      <w:r w:rsidRPr="00D37825">
        <w:rPr>
          <w:rFonts w:ascii="Arial" w:hAnsi="Arial" w:cs="Arial"/>
          <w:sz w:val="22"/>
          <w:szCs w:val="22"/>
        </w:rPr>
        <w:t>Certification and Approvals form</w:t>
      </w:r>
      <w:r w:rsidR="00F552EF" w:rsidRPr="00D37825">
        <w:rPr>
          <w:rFonts w:ascii="Arial" w:hAnsi="Arial" w:cs="Arial"/>
          <w:sz w:val="22"/>
          <w:szCs w:val="22"/>
        </w:rPr>
        <w:t xml:space="preserve">, </w:t>
      </w:r>
      <w:r w:rsidRPr="00D37825">
        <w:rPr>
          <w:rFonts w:ascii="Arial" w:hAnsi="Arial" w:cs="Arial"/>
          <w:sz w:val="22"/>
          <w:szCs w:val="22"/>
        </w:rPr>
        <w:t xml:space="preserve">and </w:t>
      </w:r>
      <w:r w:rsidR="00F552EF" w:rsidRPr="00D37825">
        <w:rPr>
          <w:rFonts w:ascii="Arial" w:hAnsi="Arial" w:cs="Arial"/>
          <w:sz w:val="22"/>
          <w:szCs w:val="22"/>
        </w:rPr>
        <w:t>forward to a</w:t>
      </w:r>
      <w:r w:rsidR="00C01C08" w:rsidRPr="00D37825">
        <w:rPr>
          <w:rFonts w:ascii="Arial" w:hAnsi="Arial" w:cs="Arial"/>
          <w:sz w:val="22"/>
          <w:szCs w:val="22"/>
        </w:rPr>
        <w:t>pproving authority</w:t>
      </w:r>
      <w:r w:rsidR="00654515" w:rsidRPr="00D37825">
        <w:rPr>
          <w:rFonts w:ascii="Arial" w:hAnsi="Arial" w:cs="Arial"/>
          <w:sz w:val="22"/>
          <w:szCs w:val="22"/>
        </w:rPr>
        <w:t xml:space="preserve"> for signature</w:t>
      </w:r>
      <w:r w:rsidR="00F552EF" w:rsidRPr="00D37825">
        <w:rPr>
          <w:rFonts w:ascii="Arial" w:hAnsi="Arial" w:cs="Arial"/>
          <w:sz w:val="22"/>
          <w:szCs w:val="22"/>
        </w:rPr>
        <w:t>.</w:t>
      </w:r>
    </w:p>
    <w:p w:rsidR="00E90BFE" w:rsidRPr="00D37825" w:rsidRDefault="00E90BFE">
      <w:pPr>
        <w:numPr>
          <w:ilvl w:val="0"/>
          <w:numId w:val="6"/>
        </w:numPr>
        <w:jc w:val="both"/>
        <w:rPr>
          <w:rFonts w:ascii="Arial" w:hAnsi="Arial" w:cs="Arial"/>
          <w:sz w:val="22"/>
          <w:szCs w:val="22"/>
        </w:rPr>
      </w:pPr>
      <w:r w:rsidRPr="00D37825">
        <w:rPr>
          <w:rFonts w:ascii="Arial" w:hAnsi="Arial" w:cs="Arial"/>
          <w:sz w:val="22"/>
          <w:szCs w:val="22"/>
        </w:rPr>
        <w:t>CCCS is a tax exempt institution.  If you are charged tax, request a refund from the vendor.</w:t>
      </w:r>
      <w:r w:rsidR="00CB0810">
        <w:rPr>
          <w:rFonts w:ascii="Arial" w:hAnsi="Arial" w:cs="Arial"/>
          <w:sz w:val="22"/>
          <w:szCs w:val="22"/>
        </w:rPr>
        <w:t xml:space="preserve">  Personal reimbursement of the tax is not acceptable.</w:t>
      </w:r>
    </w:p>
    <w:p w:rsidR="00863049" w:rsidRPr="00D37825" w:rsidRDefault="00F552EF" w:rsidP="00E90BFE">
      <w:pPr>
        <w:numPr>
          <w:ilvl w:val="0"/>
          <w:numId w:val="6"/>
        </w:numPr>
        <w:jc w:val="both"/>
        <w:rPr>
          <w:rFonts w:ascii="Arial" w:hAnsi="Arial" w:cs="Arial"/>
          <w:sz w:val="22"/>
          <w:szCs w:val="22"/>
        </w:rPr>
      </w:pPr>
      <w:r w:rsidRPr="00D37825">
        <w:rPr>
          <w:rFonts w:ascii="Arial" w:hAnsi="Arial" w:cs="Arial"/>
          <w:sz w:val="22"/>
          <w:szCs w:val="22"/>
        </w:rPr>
        <w:t xml:space="preserve">Protect your card at all times to prevent </w:t>
      </w:r>
      <w:r w:rsidR="00863049" w:rsidRPr="00D37825">
        <w:rPr>
          <w:rFonts w:ascii="Arial" w:hAnsi="Arial" w:cs="Arial"/>
          <w:sz w:val="22"/>
          <w:szCs w:val="22"/>
        </w:rPr>
        <w:t>its</w:t>
      </w:r>
      <w:r w:rsidRPr="00D37825">
        <w:rPr>
          <w:rFonts w:ascii="Arial" w:hAnsi="Arial" w:cs="Arial"/>
          <w:sz w:val="22"/>
          <w:szCs w:val="22"/>
        </w:rPr>
        <w:t xml:space="preserve"> unauthorized use and do not share or authorize others to use your card. </w:t>
      </w:r>
    </w:p>
    <w:p w:rsidR="004C4446" w:rsidRDefault="004C4446">
      <w:pPr>
        <w:numPr>
          <w:ilvl w:val="0"/>
          <w:numId w:val="6"/>
        </w:numPr>
        <w:jc w:val="both"/>
        <w:rPr>
          <w:rFonts w:ascii="Arial" w:hAnsi="Arial" w:cs="Arial"/>
          <w:sz w:val="22"/>
          <w:szCs w:val="22"/>
        </w:rPr>
      </w:pPr>
      <w:r w:rsidRPr="00D37825">
        <w:rPr>
          <w:rFonts w:ascii="Arial" w:hAnsi="Arial" w:cs="Arial"/>
          <w:sz w:val="22"/>
          <w:szCs w:val="22"/>
        </w:rPr>
        <w:t xml:space="preserve">Notify the Purchasing Office of transfer </w:t>
      </w:r>
      <w:r w:rsidR="00CB0810">
        <w:rPr>
          <w:rFonts w:ascii="Arial" w:hAnsi="Arial" w:cs="Arial"/>
          <w:sz w:val="22"/>
          <w:szCs w:val="22"/>
        </w:rPr>
        <w:t>to another department</w:t>
      </w:r>
      <w:r w:rsidR="001D2755">
        <w:rPr>
          <w:rFonts w:ascii="Arial" w:hAnsi="Arial" w:cs="Arial"/>
          <w:sz w:val="22"/>
          <w:szCs w:val="22"/>
        </w:rPr>
        <w:t>, retirement</w:t>
      </w:r>
      <w:r w:rsidR="00CB0810">
        <w:rPr>
          <w:rFonts w:ascii="Arial" w:hAnsi="Arial" w:cs="Arial"/>
          <w:sz w:val="22"/>
          <w:szCs w:val="22"/>
        </w:rPr>
        <w:t xml:space="preserve"> </w:t>
      </w:r>
      <w:r w:rsidRPr="00D37825">
        <w:rPr>
          <w:rFonts w:ascii="Arial" w:hAnsi="Arial" w:cs="Arial"/>
          <w:sz w:val="22"/>
          <w:szCs w:val="22"/>
        </w:rPr>
        <w:t>or termination.</w:t>
      </w:r>
    </w:p>
    <w:p w:rsidR="00C92D80" w:rsidRPr="00D37825" w:rsidRDefault="00C92D80">
      <w:pPr>
        <w:numPr>
          <w:ilvl w:val="0"/>
          <w:numId w:val="6"/>
        </w:numPr>
        <w:jc w:val="both"/>
        <w:rPr>
          <w:rFonts w:ascii="Arial" w:hAnsi="Arial" w:cs="Arial"/>
          <w:sz w:val="22"/>
          <w:szCs w:val="22"/>
        </w:rPr>
      </w:pPr>
      <w:r>
        <w:rPr>
          <w:rFonts w:ascii="Arial" w:hAnsi="Arial" w:cs="Arial"/>
          <w:sz w:val="22"/>
          <w:szCs w:val="22"/>
        </w:rPr>
        <w:t>If purchases are made against a grant, or charged to a particular fund, the Cardholder is responsible for ensuring that the charges are allowable</w:t>
      </w:r>
      <w:r w:rsidR="001D2755">
        <w:rPr>
          <w:rFonts w:ascii="Arial" w:hAnsi="Arial" w:cs="Arial"/>
          <w:sz w:val="22"/>
          <w:szCs w:val="22"/>
        </w:rPr>
        <w:t xml:space="preserve"> prior to the purchase</w:t>
      </w:r>
      <w:r>
        <w:rPr>
          <w:rFonts w:ascii="Arial" w:hAnsi="Arial" w:cs="Arial"/>
          <w:sz w:val="22"/>
          <w:szCs w:val="22"/>
        </w:rPr>
        <w:t>.</w:t>
      </w:r>
    </w:p>
    <w:p w:rsidR="00D37825" w:rsidRPr="00D37825" w:rsidRDefault="00D37825" w:rsidP="00863049">
      <w:pPr>
        <w:jc w:val="both"/>
        <w:rPr>
          <w:rFonts w:ascii="Arial" w:hAnsi="Arial" w:cs="Arial"/>
          <w:b/>
          <w:sz w:val="22"/>
          <w:szCs w:val="22"/>
          <w:u w:val="single"/>
        </w:rPr>
      </w:pPr>
    </w:p>
    <w:p w:rsidR="00863049" w:rsidRPr="00D37825" w:rsidRDefault="00507C93" w:rsidP="00863049">
      <w:pPr>
        <w:jc w:val="both"/>
        <w:rPr>
          <w:rFonts w:ascii="Arial" w:hAnsi="Arial" w:cs="Arial"/>
          <w:sz w:val="22"/>
          <w:szCs w:val="22"/>
        </w:rPr>
      </w:pPr>
      <w:r>
        <w:rPr>
          <w:rFonts w:ascii="Arial" w:hAnsi="Arial" w:cs="Arial"/>
          <w:b/>
          <w:sz w:val="22"/>
          <w:szCs w:val="22"/>
          <w:u w:val="single"/>
        </w:rPr>
        <w:t>RE</w:t>
      </w:r>
      <w:r w:rsidR="00863E70">
        <w:rPr>
          <w:rFonts w:ascii="Arial" w:hAnsi="Arial" w:cs="Arial"/>
          <w:b/>
          <w:sz w:val="22"/>
          <w:szCs w:val="22"/>
          <w:u w:val="single"/>
        </w:rPr>
        <w:t>-</w:t>
      </w:r>
      <w:r>
        <w:rPr>
          <w:rFonts w:ascii="Arial" w:hAnsi="Arial" w:cs="Arial"/>
          <w:b/>
          <w:sz w:val="22"/>
          <w:szCs w:val="22"/>
          <w:u w:val="single"/>
        </w:rPr>
        <w:t>ALLOCATO</w:t>
      </w:r>
      <w:r w:rsidR="00863049" w:rsidRPr="00D37825">
        <w:rPr>
          <w:rFonts w:ascii="Arial" w:hAnsi="Arial" w:cs="Arial"/>
          <w:b/>
          <w:sz w:val="22"/>
          <w:szCs w:val="22"/>
          <w:u w:val="single"/>
        </w:rPr>
        <w:t>R RESPONSIBILITIES</w:t>
      </w:r>
      <w:r w:rsidR="00863049" w:rsidRPr="00D37825">
        <w:rPr>
          <w:rFonts w:ascii="Arial" w:hAnsi="Arial" w:cs="Arial"/>
          <w:sz w:val="22"/>
          <w:szCs w:val="22"/>
          <w:u w:val="single"/>
        </w:rPr>
        <w:t xml:space="preserve"> </w:t>
      </w:r>
    </w:p>
    <w:p w:rsidR="00863049" w:rsidRPr="00D37825" w:rsidRDefault="00863049" w:rsidP="00863049">
      <w:pPr>
        <w:numPr>
          <w:ilvl w:val="0"/>
          <w:numId w:val="27"/>
        </w:numPr>
        <w:jc w:val="both"/>
        <w:rPr>
          <w:rFonts w:ascii="Arial" w:hAnsi="Arial" w:cs="Arial"/>
          <w:sz w:val="22"/>
          <w:szCs w:val="22"/>
        </w:rPr>
      </w:pPr>
      <w:r w:rsidRPr="00D37825">
        <w:rPr>
          <w:rFonts w:ascii="Arial" w:hAnsi="Arial" w:cs="Arial"/>
          <w:sz w:val="22"/>
          <w:szCs w:val="22"/>
        </w:rPr>
        <w:t>Reallocate transactions for those individuals assigned to you to the correct account and object code</w:t>
      </w:r>
      <w:r w:rsidR="00E90BFE" w:rsidRPr="00D37825">
        <w:rPr>
          <w:rFonts w:ascii="Arial" w:hAnsi="Arial" w:cs="Arial"/>
          <w:sz w:val="22"/>
          <w:szCs w:val="22"/>
        </w:rPr>
        <w:t xml:space="preserve"> within </w:t>
      </w:r>
      <w:r w:rsidR="00054E93">
        <w:rPr>
          <w:rFonts w:ascii="Arial" w:hAnsi="Arial" w:cs="Arial"/>
          <w:sz w:val="22"/>
          <w:szCs w:val="22"/>
        </w:rPr>
        <w:t>5</w:t>
      </w:r>
      <w:r w:rsidR="00E90BFE" w:rsidRPr="00D37825">
        <w:rPr>
          <w:rFonts w:ascii="Arial" w:hAnsi="Arial" w:cs="Arial"/>
          <w:sz w:val="22"/>
          <w:szCs w:val="22"/>
        </w:rPr>
        <w:t xml:space="preserve"> business days.</w:t>
      </w:r>
    </w:p>
    <w:p w:rsidR="00863049" w:rsidRDefault="00863049" w:rsidP="00863049">
      <w:pPr>
        <w:numPr>
          <w:ilvl w:val="0"/>
          <w:numId w:val="27"/>
        </w:numPr>
        <w:jc w:val="both"/>
        <w:rPr>
          <w:rFonts w:ascii="Arial" w:hAnsi="Arial" w:cs="Arial"/>
          <w:sz w:val="22"/>
          <w:szCs w:val="22"/>
        </w:rPr>
      </w:pPr>
      <w:r w:rsidRPr="00D37825">
        <w:rPr>
          <w:rFonts w:ascii="Arial" w:hAnsi="Arial" w:cs="Arial"/>
          <w:sz w:val="22"/>
          <w:szCs w:val="22"/>
        </w:rPr>
        <w:t>Ensure all source documentation is maintained in transaction order.</w:t>
      </w:r>
    </w:p>
    <w:p w:rsidR="001375EA" w:rsidRPr="00D37825" w:rsidRDefault="001375EA" w:rsidP="00863049">
      <w:pPr>
        <w:numPr>
          <w:ilvl w:val="0"/>
          <w:numId w:val="27"/>
        </w:numPr>
        <w:jc w:val="both"/>
        <w:rPr>
          <w:rFonts w:ascii="Arial" w:hAnsi="Arial" w:cs="Arial"/>
          <w:sz w:val="22"/>
          <w:szCs w:val="22"/>
        </w:rPr>
      </w:pPr>
      <w:r>
        <w:rPr>
          <w:rFonts w:ascii="Arial" w:hAnsi="Arial" w:cs="Arial"/>
          <w:sz w:val="22"/>
          <w:szCs w:val="22"/>
        </w:rPr>
        <w:t>Ensure refunds/credits are posted to the same card account charged.</w:t>
      </w:r>
    </w:p>
    <w:p w:rsidR="004C4446" w:rsidRPr="00D37825" w:rsidRDefault="004C4446" w:rsidP="00863049">
      <w:pPr>
        <w:numPr>
          <w:ilvl w:val="0"/>
          <w:numId w:val="27"/>
        </w:numPr>
        <w:jc w:val="both"/>
        <w:rPr>
          <w:rFonts w:ascii="Arial" w:hAnsi="Arial" w:cs="Arial"/>
          <w:sz w:val="22"/>
          <w:szCs w:val="22"/>
        </w:rPr>
      </w:pPr>
      <w:r w:rsidRPr="00D37825">
        <w:rPr>
          <w:rFonts w:ascii="Arial" w:hAnsi="Arial" w:cs="Arial"/>
          <w:sz w:val="22"/>
          <w:szCs w:val="22"/>
        </w:rPr>
        <w:t xml:space="preserve">Notify the Purchasing Office of </w:t>
      </w:r>
      <w:r w:rsidR="000C2F93" w:rsidRPr="00D37825">
        <w:rPr>
          <w:rFonts w:ascii="Arial" w:hAnsi="Arial" w:cs="Arial"/>
          <w:sz w:val="22"/>
          <w:szCs w:val="22"/>
        </w:rPr>
        <w:t xml:space="preserve">cardholder </w:t>
      </w:r>
      <w:r w:rsidRPr="00D37825">
        <w:rPr>
          <w:rFonts w:ascii="Arial" w:hAnsi="Arial" w:cs="Arial"/>
          <w:sz w:val="22"/>
          <w:szCs w:val="22"/>
        </w:rPr>
        <w:t>transfer or termination.</w:t>
      </w:r>
    </w:p>
    <w:p w:rsidR="009D3650" w:rsidRPr="00D37825" w:rsidRDefault="009D3650" w:rsidP="000C10C2">
      <w:pPr>
        <w:ind w:left="360"/>
        <w:jc w:val="both"/>
        <w:rPr>
          <w:rFonts w:ascii="Arial" w:hAnsi="Arial" w:cs="Arial"/>
          <w:sz w:val="22"/>
          <w:szCs w:val="22"/>
        </w:rPr>
      </w:pPr>
    </w:p>
    <w:p w:rsidR="00D37825" w:rsidRDefault="00D37825" w:rsidP="00F552EF">
      <w:pPr>
        <w:jc w:val="both"/>
        <w:rPr>
          <w:rFonts w:ascii="Arial" w:hAnsi="Arial" w:cs="Arial"/>
          <w:b/>
          <w:sz w:val="22"/>
          <w:szCs w:val="22"/>
          <w:u w:val="single"/>
        </w:rPr>
      </w:pPr>
    </w:p>
    <w:p w:rsidR="00D37825" w:rsidRDefault="00D37825" w:rsidP="00F552EF">
      <w:pPr>
        <w:jc w:val="both"/>
        <w:rPr>
          <w:rFonts w:ascii="Arial" w:hAnsi="Arial" w:cs="Arial"/>
          <w:b/>
          <w:sz w:val="22"/>
          <w:szCs w:val="22"/>
          <w:u w:val="single"/>
        </w:rPr>
      </w:pPr>
    </w:p>
    <w:p w:rsidR="00F552EF" w:rsidRPr="00D37825" w:rsidRDefault="00C01C08" w:rsidP="00F552EF">
      <w:pPr>
        <w:jc w:val="both"/>
        <w:rPr>
          <w:rFonts w:ascii="Arial" w:hAnsi="Arial" w:cs="Arial"/>
          <w:b/>
          <w:sz w:val="22"/>
          <w:szCs w:val="22"/>
          <w:u w:val="single"/>
        </w:rPr>
      </w:pPr>
      <w:r w:rsidRPr="00D37825">
        <w:rPr>
          <w:rFonts w:ascii="Arial" w:hAnsi="Arial" w:cs="Arial"/>
          <w:b/>
          <w:sz w:val="22"/>
          <w:szCs w:val="22"/>
          <w:u w:val="single"/>
        </w:rPr>
        <w:t>APPROVING AUTHORITY</w:t>
      </w:r>
      <w:r w:rsidR="00F552EF" w:rsidRPr="00D37825">
        <w:rPr>
          <w:rFonts w:ascii="Arial" w:hAnsi="Arial" w:cs="Arial"/>
          <w:b/>
          <w:sz w:val="22"/>
          <w:szCs w:val="22"/>
          <w:u w:val="single"/>
        </w:rPr>
        <w:t xml:space="preserve"> RESPONSIBILITIES</w:t>
      </w:r>
    </w:p>
    <w:p w:rsidR="001D2755" w:rsidRDefault="00E90BFE" w:rsidP="00F552EF">
      <w:pPr>
        <w:jc w:val="both"/>
        <w:rPr>
          <w:rFonts w:ascii="Arial" w:hAnsi="Arial" w:cs="Arial"/>
          <w:sz w:val="22"/>
          <w:szCs w:val="22"/>
        </w:rPr>
      </w:pPr>
      <w:r w:rsidRPr="00D37825">
        <w:rPr>
          <w:rFonts w:ascii="Arial" w:hAnsi="Arial" w:cs="Arial"/>
          <w:sz w:val="22"/>
          <w:szCs w:val="22"/>
        </w:rPr>
        <w:t>Approving Officials serve as an internal control point for the Program by ensuring that Cardholders comply with state Procurement, Personnel and Fiscal Rules, CCCS’s internal policies, and the provi</w:t>
      </w:r>
      <w:r w:rsidR="00EA36AE" w:rsidRPr="00D37825">
        <w:rPr>
          <w:rFonts w:ascii="Arial" w:hAnsi="Arial" w:cs="Arial"/>
          <w:sz w:val="22"/>
          <w:szCs w:val="22"/>
        </w:rPr>
        <w:t xml:space="preserve">sions of the </w:t>
      </w:r>
      <w:r w:rsidR="00C45516">
        <w:rPr>
          <w:rFonts w:ascii="Arial" w:hAnsi="Arial" w:cs="Arial"/>
          <w:sz w:val="22"/>
          <w:szCs w:val="22"/>
        </w:rPr>
        <w:t>CCard</w:t>
      </w:r>
      <w:r w:rsidR="00EA36AE" w:rsidRPr="00D37825">
        <w:rPr>
          <w:rFonts w:ascii="Arial" w:hAnsi="Arial" w:cs="Arial"/>
          <w:sz w:val="22"/>
          <w:szCs w:val="22"/>
        </w:rPr>
        <w:t xml:space="preserve"> Program.  </w:t>
      </w:r>
    </w:p>
    <w:p w:rsidR="001D2755" w:rsidRDefault="001D2755" w:rsidP="00F552EF">
      <w:pPr>
        <w:jc w:val="both"/>
        <w:rPr>
          <w:rFonts w:ascii="Arial" w:hAnsi="Arial" w:cs="Arial"/>
          <w:sz w:val="22"/>
          <w:szCs w:val="22"/>
        </w:rPr>
      </w:pPr>
    </w:p>
    <w:p w:rsidR="00E90BFE" w:rsidRPr="00D37825" w:rsidRDefault="00EA36AE" w:rsidP="00F552EF">
      <w:pPr>
        <w:jc w:val="both"/>
        <w:rPr>
          <w:rFonts w:ascii="Arial" w:hAnsi="Arial" w:cs="Arial"/>
          <w:sz w:val="22"/>
          <w:szCs w:val="22"/>
        </w:rPr>
      </w:pPr>
      <w:r w:rsidRPr="00D37825">
        <w:rPr>
          <w:rFonts w:ascii="Arial" w:hAnsi="Arial" w:cs="Arial"/>
          <w:sz w:val="22"/>
          <w:szCs w:val="22"/>
        </w:rPr>
        <w:t>Some responsibilities include</w:t>
      </w:r>
      <w:r w:rsidR="001D2755">
        <w:rPr>
          <w:rFonts w:ascii="Arial" w:hAnsi="Arial" w:cs="Arial"/>
          <w:sz w:val="22"/>
          <w:szCs w:val="22"/>
        </w:rPr>
        <w:t xml:space="preserve"> to</w:t>
      </w:r>
      <w:r w:rsidRPr="00D37825">
        <w:rPr>
          <w:rFonts w:ascii="Arial" w:hAnsi="Arial" w:cs="Arial"/>
          <w:sz w:val="22"/>
          <w:szCs w:val="22"/>
        </w:rPr>
        <w:t>:</w:t>
      </w:r>
    </w:p>
    <w:p w:rsidR="00654515" w:rsidRPr="00D37825" w:rsidRDefault="00654515" w:rsidP="00654515">
      <w:pPr>
        <w:numPr>
          <w:ilvl w:val="0"/>
          <w:numId w:val="26"/>
        </w:numPr>
        <w:jc w:val="both"/>
        <w:rPr>
          <w:rFonts w:ascii="Arial" w:hAnsi="Arial" w:cs="Arial"/>
          <w:b/>
          <w:sz w:val="22"/>
          <w:szCs w:val="22"/>
          <w:u w:val="single"/>
        </w:rPr>
      </w:pPr>
      <w:r w:rsidRPr="00D37825">
        <w:rPr>
          <w:rFonts w:ascii="Arial" w:hAnsi="Arial" w:cs="Arial"/>
          <w:sz w:val="22"/>
          <w:szCs w:val="22"/>
        </w:rPr>
        <w:t xml:space="preserve">Review, sign, and date the </w:t>
      </w:r>
      <w:r w:rsidR="00EA36AE" w:rsidRPr="00D37825">
        <w:rPr>
          <w:rFonts w:ascii="Arial" w:hAnsi="Arial" w:cs="Arial"/>
          <w:sz w:val="22"/>
          <w:szCs w:val="22"/>
        </w:rPr>
        <w:t>M</w:t>
      </w:r>
      <w:r w:rsidRPr="00D37825">
        <w:rPr>
          <w:rFonts w:ascii="Arial" w:hAnsi="Arial" w:cs="Arial"/>
          <w:sz w:val="22"/>
          <w:szCs w:val="22"/>
        </w:rPr>
        <w:t xml:space="preserve">onthly </w:t>
      </w:r>
      <w:r w:rsidR="00EA36AE" w:rsidRPr="00D37825">
        <w:rPr>
          <w:rFonts w:ascii="Arial" w:hAnsi="Arial" w:cs="Arial"/>
          <w:sz w:val="22"/>
          <w:szCs w:val="22"/>
        </w:rPr>
        <w:t xml:space="preserve">Certification and Approvals and </w:t>
      </w:r>
      <w:r w:rsidRPr="00D37825">
        <w:rPr>
          <w:rFonts w:ascii="Arial" w:hAnsi="Arial" w:cs="Arial"/>
          <w:sz w:val="22"/>
          <w:szCs w:val="22"/>
        </w:rPr>
        <w:t xml:space="preserve">forward to </w:t>
      </w:r>
      <w:r w:rsidR="00EA36AE" w:rsidRPr="00D37825">
        <w:rPr>
          <w:rFonts w:ascii="Arial" w:hAnsi="Arial" w:cs="Arial"/>
          <w:sz w:val="22"/>
          <w:szCs w:val="22"/>
        </w:rPr>
        <w:t>the Fiscal department</w:t>
      </w:r>
      <w:r w:rsidRPr="00D37825">
        <w:rPr>
          <w:rFonts w:ascii="Arial" w:hAnsi="Arial" w:cs="Arial"/>
          <w:sz w:val="22"/>
          <w:szCs w:val="22"/>
        </w:rPr>
        <w:t>.</w:t>
      </w:r>
    </w:p>
    <w:p w:rsidR="00EA36AE" w:rsidRPr="002575F1" w:rsidRDefault="00EA36AE" w:rsidP="00654515">
      <w:pPr>
        <w:numPr>
          <w:ilvl w:val="0"/>
          <w:numId w:val="26"/>
        </w:numPr>
        <w:jc w:val="both"/>
        <w:rPr>
          <w:rFonts w:ascii="Arial" w:hAnsi="Arial" w:cs="Arial"/>
          <w:b/>
          <w:sz w:val="22"/>
          <w:szCs w:val="22"/>
          <w:u w:val="single"/>
        </w:rPr>
      </w:pPr>
      <w:r w:rsidRPr="00D37825">
        <w:rPr>
          <w:rFonts w:ascii="Arial" w:hAnsi="Arial" w:cs="Arial"/>
          <w:sz w:val="22"/>
          <w:szCs w:val="22"/>
        </w:rPr>
        <w:t>Ensur</w:t>
      </w:r>
      <w:r w:rsidR="001375EA">
        <w:rPr>
          <w:rFonts w:ascii="Arial" w:hAnsi="Arial" w:cs="Arial"/>
          <w:sz w:val="22"/>
          <w:szCs w:val="22"/>
        </w:rPr>
        <w:t>e</w:t>
      </w:r>
      <w:r w:rsidRPr="00D37825">
        <w:rPr>
          <w:rFonts w:ascii="Arial" w:hAnsi="Arial" w:cs="Arial"/>
          <w:sz w:val="22"/>
          <w:szCs w:val="22"/>
        </w:rPr>
        <w:t xml:space="preserve"> that all expenditures are assigned to the correct org/account code.</w:t>
      </w:r>
    </w:p>
    <w:p w:rsidR="00C92D80" w:rsidRPr="002575F1" w:rsidRDefault="001375EA" w:rsidP="00654515">
      <w:pPr>
        <w:numPr>
          <w:ilvl w:val="0"/>
          <w:numId w:val="26"/>
        </w:numPr>
        <w:jc w:val="both"/>
        <w:rPr>
          <w:rFonts w:ascii="Arial" w:hAnsi="Arial" w:cs="Arial"/>
          <w:b/>
          <w:sz w:val="22"/>
          <w:szCs w:val="22"/>
          <w:u w:val="single"/>
        </w:rPr>
      </w:pPr>
      <w:r>
        <w:rPr>
          <w:rFonts w:ascii="Arial" w:hAnsi="Arial" w:cs="Arial"/>
          <w:sz w:val="22"/>
          <w:szCs w:val="22"/>
        </w:rPr>
        <w:t>Ensure</w:t>
      </w:r>
      <w:r w:rsidR="00C92D80">
        <w:rPr>
          <w:rFonts w:ascii="Arial" w:hAnsi="Arial" w:cs="Arial"/>
          <w:sz w:val="22"/>
          <w:szCs w:val="22"/>
        </w:rPr>
        <w:t xml:space="preserve"> all documentation is received and retained in accordance with CCard and department practices and procedures by established deadlines.</w:t>
      </w:r>
    </w:p>
    <w:p w:rsidR="00C92D80" w:rsidRPr="008F1361" w:rsidRDefault="00C92D80" w:rsidP="00C92D80">
      <w:pPr>
        <w:numPr>
          <w:ilvl w:val="0"/>
          <w:numId w:val="26"/>
        </w:numPr>
        <w:jc w:val="both"/>
        <w:rPr>
          <w:rFonts w:ascii="Arial" w:hAnsi="Arial" w:cs="Arial"/>
          <w:b/>
          <w:sz w:val="22"/>
          <w:szCs w:val="22"/>
          <w:u w:val="single"/>
        </w:rPr>
      </w:pPr>
      <w:r>
        <w:rPr>
          <w:rFonts w:ascii="Arial" w:hAnsi="Arial" w:cs="Arial"/>
          <w:sz w:val="22"/>
          <w:szCs w:val="22"/>
        </w:rPr>
        <w:t>Ensur</w:t>
      </w:r>
      <w:r w:rsidR="001375EA">
        <w:rPr>
          <w:rFonts w:ascii="Arial" w:hAnsi="Arial" w:cs="Arial"/>
          <w:sz w:val="22"/>
          <w:szCs w:val="22"/>
        </w:rPr>
        <w:t>e</w:t>
      </w:r>
      <w:r>
        <w:rPr>
          <w:rFonts w:ascii="Arial" w:hAnsi="Arial" w:cs="Arial"/>
          <w:sz w:val="22"/>
          <w:szCs w:val="22"/>
        </w:rPr>
        <w:t xml:space="preserve"> that approved statement packets are submitted by established deadlines following the cycle close date.</w:t>
      </w:r>
    </w:p>
    <w:p w:rsidR="00EA36AE" w:rsidRPr="00D37825" w:rsidRDefault="00EA36AE" w:rsidP="00654515">
      <w:pPr>
        <w:numPr>
          <w:ilvl w:val="0"/>
          <w:numId w:val="26"/>
        </w:numPr>
        <w:jc w:val="both"/>
        <w:rPr>
          <w:rFonts w:ascii="Arial" w:hAnsi="Arial" w:cs="Arial"/>
          <w:b/>
          <w:sz w:val="22"/>
          <w:szCs w:val="22"/>
          <w:u w:val="single"/>
        </w:rPr>
      </w:pPr>
      <w:r w:rsidRPr="00D37825">
        <w:rPr>
          <w:rFonts w:ascii="Arial" w:hAnsi="Arial" w:cs="Arial"/>
          <w:sz w:val="22"/>
          <w:szCs w:val="22"/>
        </w:rPr>
        <w:t>Monitor budget to ensure that sufficient funding is available.</w:t>
      </w:r>
    </w:p>
    <w:p w:rsidR="00A66325" w:rsidRPr="00D37825" w:rsidRDefault="00A66325" w:rsidP="00654515">
      <w:pPr>
        <w:numPr>
          <w:ilvl w:val="0"/>
          <w:numId w:val="26"/>
        </w:numPr>
        <w:jc w:val="both"/>
        <w:rPr>
          <w:rFonts w:ascii="Arial" w:hAnsi="Arial" w:cs="Arial"/>
          <w:b/>
          <w:sz w:val="22"/>
          <w:szCs w:val="22"/>
          <w:u w:val="single"/>
        </w:rPr>
      </w:pPr>
      <w:r w:rsidRPr="00D37825">
        <w:rPr>
          <w:rFonts w:ascii="Arial" w:hAnsi="Arial" w:cs="Arial"/>
          <w:sz w:val="22"/>
          <w:szCs w:val="22"/>
        </w:rPr>
        <w:t>Monitor transactions of Cardholder(s) for appropriateness of purchase.</w:t>
      </w:r>
    </w:p>
    <w:p w:rsidR="00654515" w:rsidRPr="002575F1" w:rsidRDefault="00A66325" w:rsidP="00654515">
      <w:pPr>
        <w:numPr>
          <w:ilvl w:val="0"/>
          <w:numId w:val="26"/>
        </w:numPr>
        <w:jc w:val="both"/>
        <w:rPr>
          <w:rFonts w:ascii="Arial" w:hAnsi="Arial" w:cs="Arial"/>
          <w:b/>
          <w:sz w:val="22"/>
          <w:szCs w:val="22"/>
          <w:u w:val="single"/>
        </w:rPr>
      </w:pPr>
      <w:r w:rsidRPr="00D37825">
        <w:rPr>
          <w:rFonts w:ascii="Arial" w:hAnsi="Arial" w:cs="Arial"/>
          <w:sz w:val="22"/>
          <w:szCs w:val="22"/>
        </w:rPr>
        <w:t xml:space="preserve">Identify possible violations </w:t>
      </w:r>
      <w:r w:rsidR="00654515" w:rsidRPr="00D37825">
        <w:rPr>
          <w:rFonts w:ascii="Arial" w:hAnsi="Arial" w:cs="Arial"/>
          <w:sz w:val="22"/>
          <w:szCs w:val="22"/>
        </w:rPr>
        <w:t>to the Purchasing Office.</w:t>
      </w:r>
    </w:p>
    <w:p w:rsidR="00C92D80" w:rsidRPr="002575F1" w:rsidRDefault="00C92D80" w:rsidP="00654515">
      <w:pPr>
        <w:numPr>
          <w:ilvl w:val="0"/>
          <w:numId w:val="26"/>
        </w:numPr>
        <w:jc w:val="both"/>
        <w:rPr>
          <w:rFonts w:ascii="Arial" w:hAnsi="Arial" w:cs="Arial"/>
          <w:sz w:val="22"/>
          <w:szCs w:val="22"/>
          <w:u w:val="single"/>
        </w:rPr>
      </w:pPr>
      <w:r w:rsidRPr="002575F1">
        <w:rPr>
          <w:rFonts w:ascii="Arial" w:hAnsi="Arial" w:cs="Arial"/>
          <w:sz w:val="22"/>
          <w:szCs w:val="22"/>
          <w:u w:val="single"/>
        </w:rPr>
        <w:t>If purchase is made with grant monies, verify purchase is allowable to program and contains proper approvals by grant personnel.</w:t>
      </w:r>
    </w:p>
    <w:p w:rsidR="000C2F93" w:rsidRPr="00D37825" w:rsidRDefault="000C2F93" w:rsidP="00654515">
      <w:pPr>
        <w:numPr>
          <w:ilvl w:val="0"/>
          <w:numId w:val="26"/>
        </w:numPr>
        <w:jc w:val="both"/>
        <w:rPr>
          <w:rFonts w:ascii="Arial" w:hAnsi="Arial" w:cs="Arial"/>
          <w:b/>
          <w:sz w:val="22"/>
          <w:szCs w:val="22"/>
          <w:u w:val="single"/>
        </w:rPr>
      </w:pPr>
      <w:r w:rsidRPr="00D37825">
        <w:rPr>
          <w:rFonts w:ascii="Arial" w:hAnsi="Arial" w:cs="Arial"/>
          <w:sz w:val="22"/>
          <w:szCs w:val="22"/>
        </w:rPr>
        <w:t>Notify the Purchasing Office of cardholder transfer or termination.</w:t>
      </w:r>
    </w:p>
    <w:p w:rsidR="00863049" w:rsidRPr="00D37825" w:rsidRDefault="00863049" w:rsidP="001E7BA9">
      <w:pPr>
        <w:jc w:val="both"/>
        <w:rPr>
          <w:rFonts w:ascii="Arial" w:hAnsi="Arial" w:cs="Arial"/>
          <w:b/>
          <w:sz w:val="22"/>
          <w:szCs w:val="22"/>
          <w:u w:val="single"/>
        </w:rPr>
      </w:pPr>
    </w:p>
    <w:p w:rsidR="001E7BA9" w:rsidRPr="00D37825" w:rsidRDefault="00BD72EB" w:rsidP="009B14A3">
      <w:pPr>
        <w:rPr>
          <w:rFonts w:ascii="Arial" w:hAnsi="Arial" w:cs="Arial"/>
          <w:b/>
          <w:sz w:val="22"/>
          <w:szCs w:val="22"/>
          <w:u w:val="single"/>
        </w:rPr>
      </w:pPr>
      <w:r w:rsidRPr="00D37825">
        <w:rPr>
          <w:rFonts w:ascii="Arial" w:hAnsi="Arial" w:cs="Arial"/>
          <w:b/>
          <w:sz w:val="22"/>
          <w:szCs w:val="22"/>
          <w:u w:val="single"/>
        </w:rPr>
        <w:t xml:space="preserve">BEFORE </w:t>
      </w:r>
      <w:r w:rsidR="002435E7" w:rsidRPr="00D37825">
        <w:rPr>
          <w:rFonts w:ascii="Arial" w:hAnsi="Arial" w:cs="Arial"/>
          <w:b/>
          <w:sz w:val="22"/>
          <w:szCs w:val="22"/>
          <w:u w:val="single"/>
        </w:rPr>
        <w:t xml:space="preserve">USING YOUR </w:t>
      </w:r>
      <w:r w:rsidR="00C45516">
        <w:rPr>
          <w:rFonts w:ascii="Arial" w:hAnsi="Arial" w:cs="Arial"/>
          <w:b/>
          <w:sz w:val="22"/>
          <w:szCs w:val="22"/>
          <w:u w:val="single"/>
        </w:rPr>
        <w:t>CCARD</w:t>
      </w:r>
    </w:p>
    <w:p w:rsidR="00A66325" w:rsidRPr="00D37825" w:rsidRDefault="00EA36AE" w:rsidP="001E7BA9">
      <w:pPr>
        <w:jc w:val="both"/>
        <w:rPr>
          <w:rFonts w:ascii="Arial" w:hAnsi="Arial" w:cs="Arial"/>
          <w:sz w:val="22"/>
          <w:szCs w:val="22"/>
        </w:rPr>
      </w:pPr>
      <w:r w:rsidRPr="00D37825">
        <w:rPr>
          <w:rFonts w:ascii="Arial" w:hAnsi="Arial" w:cs="Arial"/>
          <w:sz w:val="22"/>
          <w:szCs w:val="22"/>
        </w:rPr>
        <w:t xml:space="preserve">The </w:t>
      </w:r>
      <w:r w:rsidR="00C45516">
        <w:rPr>
          <w:rFonts w:ascii="Arial" w:hAnsi="Arial" w:cs="Arial"/>
          <w:sz w:val="22"/>
          <w:szCs w:val="22"/>
        </w:rPr>
        <w:t>CCard</w:t>
      </w:r>
      <w:r w:rsidRPr="00D37825">
        <w:rPr>
          <w:rFonts w:ascii="Arial" w:hAnsi="Arial" w:cs="Arial"/>
          <w:sz w:val="22"/>
          <w:szCs w:val="22"/>
        </w:rPr>
        <w:t xml:space="preserve"> Administrator</w:t>
      </w:r>
      <w:r w:rsidR="001D2755">
        <w:rPr>
          <w:rFonts w:ascii="Arial" w:hAnsi="Arial" w:cs="Arial"/>
          <w:sz w:val="22"/>
          <w:szCs w:val="22"/>
        </w:rPr>
        <w:t>,</w:t>
      </w:r>
      <w:r w:rsidRPr="00D37825">
        <w:rPr>
          <w:rFonts w:ascii="Arial" w:hAnsi="Arial" w:cs="Arial"/>
          <w:sz w:val="22"/>
          <w:szCs w:val="22"/>
        </w:rPr>
        <w:t xml:space="preserve"> with input from y</w:t>
      </w:r>
      <w:r w:rsidR="00C01C08" w:rsidRPr="00D37825">
        <w:rPr>
          <w:rFonts w:ascii="Arial" w:hAnsi="Arial" w:cs="Arial"/>
          <w:sz w:val="22"/>
          <w:szCs w:val="22"/>
        </w:rPr>
        <w:t>our Approving Authority</w:t>
      </w:r>
      <w:r w:rsidR="001D2755">
        <w:rPr>
          <w:rFonts w:ascii="Arial" w:hAnsi="Arial" w:cs="Arial"/>
          <w:sz w:val="22"/>
          <w:szCs w:val="22"/>
        </w:rPr>
        <w:t>,</w:t>
      </w:r>
      <w:r w:rsidR="00D97291" w:rsidRPr="00D37825">
        <w:rPr>
          <w:rFonts w:ascii="Arial" w:hAnsi="Arial" w:cs="Arial"/>
          <w:sz w:val="22"/>
          <w:szCs w:val="22"/>
        </w:rPr>
        <w:t xml:space="preserve"> will </w:t>
      </w:r>
      <w:r w:rsidR="00A66325" w:rsidRPr="00D37825">
        <w:rPr>
          <w:rFonts w:ascii="Arial" w:hAnsi="Arial" w:cs="Arial"/>
          <w:sz w:val="22"/>
          <w:szCs w:val="22"/>
        </w:rPr>
        <w:t>s</w:t>
      </w:r>
      <w:r w:rsidR="00D97291" w:rsidRPr="00D37825">
        <w:rPr>
          <w:rFonts w:ascii="Arial" w:hAnsi="Arial" w:cs="Arial"/>
          <w:sz w:val="22"/>
          <w:szCs w:val="22"/>
        </w:rPr>
        <w:t xml:space="preserve">et </w:t>
      </w:r>
      <w:r w:rsidR="00A66325" w:rsidRPr="00D37825">
        <w:rPr>
          <w:rFonts w:ascii="Arial" w:hAnsi="Arial" w:cs="Arial"/>
          <w:sz w:val="22"/>
          <w:szCs w:val="22"/>
        </w:rPr>
        <w:t>the maximum dollar amount per transaction and your monthly credit limit.  Before spendi</w:t>
      </w:r>
      <w:r w:rsidR="00C268B3">
        <w:rPr>
          <w:rFonts w:ascii="Arial" w:hAnsi="Arial" w:cs="Arial"/>
          <w:sz w:val="22"/>
          <w:szCs w:val="22"/>
        </w:rPr>
        <w:t>ng</w:t>
      </w:r>
      <w:r w:rsidR="001D2755">
        <w:rPr>
          <w:rFonts w:ascii="Arial" w:hAnsi="Arial" w:cs="Arial"/>
          <w:sz w:val="22"/>
          <w:szCs w:val="22"/>
        </w:rPr>
        <w:t>,</w:t>
      </w:r>
      <w:r w:rsidR="00C268B3">
        <w:rPr>
          <w:rFonts w:ascii="Arial" w:hAnsi="Arial" w:cs="Arial"/>
          <w:sz w:val="22"/>
          <w:szCs w:val="22"/>
        </w:rPr>
        <w:t xml:space="preserve"> you must have PRIOR approval</w:t>
      </w:r>
      <w:r w:rsidR="00A66325" w:rsidRPr="00D37825">
        <w:rPr>
          <w:rFonts w:ascii="Arial" w:hAnsi="Arial" w:cs="Arial"/>
          <w:sz w:val="22"/>
          <w:szCs w:val="22"/>
        </w:rPr>
        <w:t>.</w:t>
      </w:r>
      <w:r w:rsidR="00C268B3">
        <w:rPr>
          <w:rFonts w:ascii="Arial" w:hAnsi="Arial" w:cs="Arial"/>
          <w:sz w:val="22"/>
          <w:szCs w:val="22"/>
        </w:rPr>
        <w:t xml:space="preserve">  T</w:t>
      </w:r>
      <w:r w:rsidR="00A66325" w:rsidRPr="00D37825">
        <w:rPr>
          <w:rFonts w:ascii="Arial" w:hAnsi="Arial" w:cs="Arial"/>
          <w:sz w:val="22"/>
          <w:szCs w:val="22"/>
        </w:rPr>
        <w:t>his can be in the form of a</w:t>
      </w:r>
      <w:r w:rsidR="00655BC1" w:rsidRPr="00D37825">
        <w:rPr>
          <w:rFonts w:ascii="Arial" w:hAnsi="Arial" w:cs="Arial"/>
          <w:sz w:val="22"/>
          <w:szCs w:val="22"/>
        </w:rPr>
        <w:t>n</w:t>
      </w:r>
      <w:r w:rsidR="00A66325" w:rsidRPr="00D37825">
        <w:rPr>
          <w:rFonts w:ascii="Arial" w:hAnsi="Arial" w:cs="Arial"/>
          <w:sz w:val="22"/>
          <w:szCs w:val="22"/>
        </w:rPr>
        <w:t xml:space="preserve"> Org Code </w:t>
      </w:r>
      <w:r w:rsidRPr="00D37825">
        <w:rPr>
          <w:rFonts w:ascii="Arial" w:hAnsi="Arial" w:cs="Arial"/>
          <w:sz w:val="22"/>
          <w:szCs w:val="22"/>
        </w:rPr>
        <w:t>Signature</w:t>
      </w:r>
      <w:r w:rsidR="00A66325" w:rsidRPr="00D37825">
        <w:rPr>
          <w:rFonts w:ascii="Arial" w:hAnsi="Arial" w:cs="Arial"/>
          <w:sz w:val="22"/>
          <w:szCs w:val="22"/>
        </w:rPr>
        <w:t xml:space="preserve"> delegation, an approved purchase requisition or an email authorizing you to spend a specific dollar amount on specific item(s).  The approval must be in writing and maintained with your </w:t>
      </w:r>
      <w:r w:rsidR="00C45516">
        <w:rPr>
          <w:rFonts w:ascii="Arial" w:hAnsi="Arial" w:cs="Arial"/>
          <w:sz w:val="22"/>
          <w:szCs w:val="22"/>
        </w:rPr>
        <w:t>commercial</w:t>
      </w:r>
      <w:r w:rsidR="00A66325" w:rsidRPr="00D37825">
        <w:rPr>
          <w:rFonts w:ascii="Arial" w:hAnsi="Arial" w:cs="Arial"/>
          <w:sz w:val="22"/>
          <w:szCs w:val="22"/>
        </w:rPr>
        <w:t xml:space="preserve"> card file.</w:t>
      </w:r>
    </w:p>
    <w:p w:rsidR="00A66325" w:rsidRPr="00D37825" w:rsidRDefault="00A66325" w:rsidP="001E7BA9">
      <w:pPr>
        <w:jc w:val="both"/>
        <w:rPr>
          <w:rFonts w:ascii="Arial" w:hAnsi="Arial" w:cs="Arial"/>
          <w:sz w:val="22"/>
          <w:szCs w:val="22"/>
        </w:rPr>
      </w:pPr>
    </w:p>
    <w:p w:rsidR="00B54620" w:rsidRPr="00D37825" w:rsidRDefault="00B54620" w:rsidP="001E7BA9">
      <w:pPr>
        <w:jc w:val="both"/>
        <w:rPr>
          <w:rFonts w:ascii="Arial" w:hAnsi="Arial" w:cs="Arial"/>
          <w:sz w:val="22"/>
          <w:szCs w:val="22"/>
        </w:rPr>
      </w:pPr>
      <w:r w:rsidRPr="00D37825">
        <w:rPr>
          <w:rFonts w:ascii="Arial" w:hAnsi="Arial" w:cs="Arial"/>
          <w:sz w:val="22"/>
          <w:szCs w:val="22"/>
        </w:rPr>
        <w:t>If you are placing an order for someone other than your Approving Authority you must maintain written permission to use their budget account.</w:t>
      </w:r>
    </w:p>
    <w:p w:rsidR="00B54620" w:rsidRPr="00D37825" w:rsidRDefault="00B54620" w:rsidP="001E7BA9">
      <w:pPr>
        <w:jc w:val="both"/>
        <w:rPr>
          <w:rFonts w:ascii="Arial" w:hAnsi="Arial" w:cs="Arial"/>
          <w:sz w:val="22"/>
          <w:szCs w:val="22"/>
        </w:rPr>
      </w:pPr>
    </w:p>
    <w:p w:rsidR="00D97291" w:rsidRPr="00D37825" w:rsidRDefault="00D97291" w:rsidP="001E7BA9">
      <w:pPr>
        <w:jc w:val="both"/>
        <w:rPr>
          <w:rFonts w:ascii="Arial" w:hAnsi="Arial" w:cs="Arial"/>
          <w:sz w:val="22"/>
          <w:szCs w:val="22"/>
        </w:rPr>
      </w:pPr>
      <w:r w:rsidRPr="00D37825">
        <w:rPr>
          <w:rFonts w:ascii="Arial" w:hAnsi="Arial" w:cs="Arial"/>
          <w:sz w:val="22"/>
          <w:szCs w:val="22"/>
        </w:rPr>
        <w:t xml:space="preserve">Pre-approval </w:t>
      </w:r>
      <w:r w:rsidR="001D2755">
        <w:rPr>
          <w:rFonts w:ascii="Arial" w:hAnsi="Arial" w:cs="Arial"/>
          <w:sz w:val="22"/>
          <w:szCs w:val="22"/>
        </w:rPr>
        <w:t xml:space="preserve">must be acquired </w:t>
      </w:r>
      <w:r w:rsidR="00BD72EB" w:rsidRPr="00D37825">
        <w:rPr>
          <w:rFonts w:ascii="Arial" w:hAnsi="Arial" w:cs="Arial"/>
          <w:sz w:val="22"/>
          <w:szCs w:val="22"/>
        </w:rPr>
        <w:t xml:space="preserve">from the appropriate division </w:t>
      </w:r>
      <w:r w:rsidR="001D2755">
        <w:rPr>
          <w:rFonts w:ascii="Arial" w:hAnsi="Arial" w:cs="Arial"/>
          <w:sz w:val="22"/>
          <w:szCs w:val="22"/>
        </w:rPr>
        <w:t xml:space="preserve">prior to incurring cists </w:t>
      </w:r>
      <w:r w:rsidRPr="00D37825">
        <w:rPr>
          <w:rFonts w:ascii="Arial" w:hAnsi="Arial" w:cs="Arial"/>
          <w:sz w:val="22"/>
          <w:szCs w:val="22"/>
        </w:rPr>
        <w:t xml:space="preserve">if the </w:t>
      </w:r>
      <w:r w:rsidR="002062BC" w:rsidRPr="00D37825">
        <w:rPr>
          <w:rFonts w:ascii="Arial" w:hAnsi="Arial" w:cs="Arial"/>
          <w:sz w:val="22"/>
          <w:szCs w:val="22"/>
        </w:rPr>
        <w:t>purchase</w:t>
      </w:r>
      <w:r w:rsidR="00BD72EB" w:rsidRPr="00D37825">
        <w:rPr>
          <w:rFonts w:ascii="Arial" w:hAnsi="Arial" w:cs="Arial"/>
          <w:sz w:val="22"/>
          <w:szCs w:val="22"/>
        </w:rPr>
        <w:t xml:space="preserve"> involve</w:t>
      </w:r>
      <w:r w:rsidR="002062BC" w:rsidRPr="00D37825">
        <w:rPr>
          <w:rFonts w:ascii="Arial" w:hAnsi="Arial" w:cs="Arial"/>
          <w:sz w:val="22"/>
          <w:szCs w:val="22"/>
        </w:rPr>
        <w:t>s</w:t>
      </w:r>
      <w:r w:rsidRPr="00D37825">
        <w:rPr>
          <w:rFonts w:ascii="Arial" w:hAnsi="Arial" w:cs="Arial"/>
          <w:sz w:val="22"/>
          <w:szCs w:val="22"/>
        </w:rPr>
        <w:t>:</w:t>
      </w:r>
    </w:p>
    <w:p w:rsidR="00A66325" w:rsidRPr="00D37825" w:rsidRDefault="00A66325" w:rsidP="001E7BA9">
      <w:pPr>
        <w:jc w:val="both"/>
        <w:rPr>
          <w:rFonts w:ascii="Arial" w:hAnsi="Arial" w:cs="Arial"/>
          <w:sz w:val="22"/>
          <w:szCs w:val="22"/>
        </w:rPr>
      </w:pPr>
    </w:p>
    <w:p w:rsidR="00BD72EB" w:rsidRPr="00D37825" w:rsidRDefault="00F742D8" w:rsidP="002062BC">
      <w:pPr>
        <w:numPr>
          <w:ilvl w:val="0"/>
          <w:numId w:val="28"/>
        </w:numPr>
        <w:jc w:val="both"/>
        <w:rPr>
          <w:rFonts w:ascii="Arial" w:hAnsi="Arial" w:cs="Arial"/>
          <w:sz w:val="22"/>
          <w:szCs w:val="22"/>
        </w:rPr>
      </w:pPr>
      <w:r w:rsidRPr="00D37825">
        <w:rPr>
          <w:rFonts w:ascii="Arial" w:hAnsi="Arial" w:cs="Arial"/>
          <w:sz w:val="22"/>
          <w:szCs w:val="22"/>
        </w:rPr>
        <w:t xml:space="preserve">Computer Hardware/Software, Electronic Equipment - for all IT purchases, contact </w:t>
      </w:r>
      <w:r>
        <w:rPr>
          <w:rFonts w:ascii="Arial" w:hAnsi="Arial" w:cs="Arial"/>
          <w:sz w:val="22"/>
          <w:szCs w:val="22"/>
        </w:rPr>
        <w:t xml:space="preserve">Chris St. Clergy at </w:t>
      </w:r>
      <w:hyperlink r:id="rId20" w:history="1">
        <w:r w:rsidRPr="005516A9">
          <w:rPr>
            <w:rStyle w:val="Hyperlink"/>
            <w:rFonts w:ascii="Arial" w:hAnsi="Arial" w:cs="Arial"/>
            <w:sz w:val="22"/>
            <w:szCs w:val="22"/>
          </w:rPr>
          <w:t>chris.stclergy@cccs.edu</w:t>
        </w:r>
      </w:hyperlink>
      <w:r>
        <w:rPr>
          <w:rFonts w:ascii="Arial" w:hAnsi="Arial" w:cs="Arial"/>
          <w:sz w:val="22"/>
          <w:szCs w:val="22"/>
        </w:rPr>
        <w:t xml:space="preserve"> or 720-858-2266.  </w:t>
      </w:r>
      <w:r w:rsidR="001732EE">
        <w:rPr>
          <w:rFonts w:ascii="Arial" w:hAnsi="Arial" w:cs="Arial"/>
          <w:sz w:val="22"/>
          <w:szCs w:val="22"/>
        </w:rPr>
        <w:t>IT purchases include, but are not limited to, keyboards, mouse, software, and any electronic device.</w:t>
      </w:r>
    </w:p>
    <w:p w:rsidR="00B609C1" w:rsidRDefault="0019631A" w:rsidP="00594B4B">
      <w:pPr>
        <w:numPr>
          <w:ilvl w:val="0"/>
          <w:numId w:val="28"/>
        </w:numPr>
        <w:jc w:val="both"/>
        <w:rPr>
          <w:rFonts w:ascii="Arial" w:hAnsi="Arial" w:cs="Arial"/>
          <w:sz w:val="22"/>
          <w:szCs w:val="22"/>
        </w:rPr>
      </w:pPr>
      <w:r>
        <w:rPr>
          <w:rFonts w:ascii="Arial" w:hAnsi="Arial" w:cs="Arial"/>
          <w:sz w:val="22"/>
          <w:szCs w:val="22"/>
        </w:rPr>
        <w:t xml:space="preserve">Official/Training Functions </w:t>
      </w:r>
      <w:r w:rsidR="00B609C1" w:rsidRPr="00D37825">
        <w:rPr>
          <w:rFonts w:ascii="Arial" w:hAnsi="Arial" w:cs="Arial"/>
          <w:sz w:val="22"/>
          <w:szCs w:val="22"/>
        </w:rPr>
        <w:t>(purchase</w:t>
      </w:r>
      <w:r w:rsidR="00A66325" w:rsidRPr="00D37825">
        <w:rPr>
          <w:rFonts w:ascii="Arial" w:hAnsi="Arial" w:cs="Arial"/>
          <w:sz w:val="22"/>
          <w:szCs w:val="22"/>
        </w:rPr>
        <w:t>s</w:t>
      </w:r>
      <w:r w:rsidR="00B609C1" w:rsidRPr="00D37825">
        <w:rPr>
          <w:rFonts w:ascii="Arial" w:hAnsi="Arial" w:cs="Arial"/>
          <w:sz w:val="22"/>
          <w:szCs w:val="22"/>
        </w:rPr>
        <w:t xml:space="preserve"> that include food</w:t>
      </w:r>
      <w:r w:rsidR="00A66325" w:rsidRPr="00D37825">
        <w:rPr>
          <w:rFonts w:ascii="Arial" w:hAnsi="Arial" w:cs="Arial"/>
          <w:sz w:val="22"/>
          <w:szCs w:val="22"/>
        </w:rPr>
        <w:t>/</w:t>
      </w:r>
      <w:r w:rsidR="00B609C1" w:rsidRPr="00D37825">
        <w:rPr>
          <w:rFonts w:ascii="Arial" w:hAnsi="Arial" w:cs="Arial"/>
          <w:sz w:val="22"/>
          <w:szCs w:val="22"/>
        </w:rPr>
        <w:t>drinks)</w:t>
      </w:r>
      <w:r w:rsidR="00C268B3">
        <w:rPr>
          <w:rFonts w:ascii="Arial" w:hAnsi="Arial" w:cs="Arial"/>
          <w:sz w:val="22"/>
          <w:szCs w:val="22"/>
        </w:rPr>
        <w:t xml:space="preserve"> </w:t>
      </w:r>
      <w:r w:rsidR="00EA36AE" w:rsidRPr="00D37825">
        <w:rPr>
          <w:rFonts w:ascii="Arial" w:hAnsi="Arial" w:cs="Arial"/>
          <w:sz w:val="22"/>
          <w:szCs w:val="22"/>
        </w:rPr>
        <w:t xml:space="preserve">and Travel: </w:t>
      </w:r>
      <w:r w:rsidR="00B609C1" w:rsidRPr="00D37825">
        <w:rPr>
          <w:rFonts w:ascii="Arial" w:hAnsi="Arial" w:cs="Arial"/>
          <w:sz w:val="22"/>
          <w:szCs w:val="22"/>
        </w:rPr>
        <w:t xml:space="preserve"> </w:t>
      </w:r>
      <w:r>
        <w:rPr>
          <w:rFonts w:ascii="Arial" w:hAnsi="Arial" w:cs="Arial"/>
          <w:sz w:val="22"/>
          <w:szCs w:val="22"/>
        </w:rPr>
        <w:t>If less than $100, a</w:t>
      </w:r>
      <w:r w:rsidR="00B609C1" w:rsidRPr="00D37825">
        <w:rPr>
          <w:rFonts w:ascii="Arial" w:hAnsi="Arial" w:cs="Arial"/>
          <w:sz w:val="22"/>
          <w:szCs w:val="22"/>
        </w:rPr>
        <w:t xml:space="preserve">n </w:t>
      </w:r>
      <w:r w:rsidR="00EA36AE" w:rsidRPr="00D37825">
        <w:rPr>
          <w:rFonts w:ascii="Arial" w:hAnsi="Arial" w:cs="Arial"/>
          <w:sz w:val="22"/>
          <w:szCs w:val="22"/>
        </w:rPr>
        <w:t>Approval Request Form (ARF)</w:t>
      </w:r>
      <w:r w:rsidR="00B609C1" w:rsidRPr="00D37825">
        <w:rPr>
          <w:rFonts w:ascii="Arial" w:hAnsi="Arial" w:cs="Arial"/>
          <w:sz w:val="22"/>
          <w:szCs w:val="22"/>
        </w:rPr>
        <w:t xml:space="preserve"> request must be approved </w:t>
      </w:r>
      <w:r>
        <w:rPr>
          <w:rFonts w:ascii="Arial" w:hAnsi="Arial" w:cs="Arial"/>
          <w:sz w:val="22"/>
          <w:szCs w:val="22"/>
        </w:rPr>
        <w:t xml:space="preserve">by the org code owner/department supervisor only.  If more than $100, the ARF must be approved </w:t>
      </w:r>
      <w:r w:rsidR="00B609C1" w:rsidRPr="00D37825">
        <w:rPr>
          <w:rFonts w:ascii="Arial" w:hAnsi="Arial" w:cs="Arial"/>
          <w:sz w:val="22"/>
          <w:szCs w:val="22"/>
        </w:rPr>
        <w:t xml:space="preserve">and processed through </w:t>
      </w:r>
      <w:r w:rsidR="00EA36AE" w:rsidRPr="00D37825">
        <w:rPr>
          <w:rFonts w:ascii="Arial" w:hAnsi="Arial" w:cs="Arial"/>
          <w:sz w:val="22"/>
          <w:szCs w:val="22"/>
        </w:rPr>
        <w:t>Fiscal</w:t>
      </w:r>
      <w:r w:rsidR="00B609C1" w:rsidRPr="00D37825">
        <w:rPr>
          <w:rFonts w:ascii="Arial" w:hAnsi="Arial" w:cs="Arial"/>
          <w:sz w:val="22"/>
          <w:szCs w:val="22"/>
        </w:rPr>
        <w:t xml:space="preserve"> prior to placing any orders</w:t>
      </w:r>
      <w:r w:rsidR="00EA36AE" w:rsidRPr="00D37825">
        <w:rPr>
          <w:rFonts w:ascii="Arial" w:hAnsi="Arial" w:cs="Arial"/>
          <w:sz w:val="22"/>
          <w:szCs w:val="22"/>
        </w:rPr>
        <w:t xml:space="preserve">.  Contact Alice Duran at </w:t>
      </w:r>
      <w:hyperlink r:id="rId21" w:history="1">
        <w:r w:rsidR="00EA36AE" w:rsidRPr="00D37825">
          <w:rPr>
            <w:rStyle w:val="Hyperlink"/>
            <w:rFonts w:ascii="Arial" w:hAnsi="Arial" w:cs="Arial"/>
            <w:sz w:val="22"/>
            <w:szCs w:val="22"/>
          </w:rPr>
          <w:t>alice.duran@cccs.edu</w:t>
        </w:r>
      </w:hyperlink>
      <w:r w:rsidR="00EA36AE" w:rsidRPr="00D37825">
        <w:rPr>
          <w:rFonts w:ascii="Arial" w:hAnsi="Arial" w:cs="Arial"/>
          <w:sz w:val="22"/>
          <w:szCs w:val="22"/>
        </w:rPr>
        <w:t xml:space="preserve"> or 303-595-1536.</w:t>
      </w:r>
    </w:p>
    <w:p w:rsidR="00CF5E34" w:rsidRPr="00D37825" w:rsidRDefault="00CF5E34" w:rsidP="00594B4B">
      <w:pPr>
        <w:numPr>
          <w:ilvl w:val="0"/>
          <w:numId w:val="28"/>
        </w:numPr>
        <w:jc w:val="both"/>
        <w:rPr>
          <w:rFonts w:ascii="Arial" w:hAnsi="Arial" w:cs="Arial"/>
          <w:sz w:val="22"/>
          <w:szCs w:val="22"/>
        </w:rPr>
      </w:pPr>
      <w:r>
        <w:rPr>
          <w:rFonts w:ascii="Arial" w:hAnsi="Arial" w:cs="Arial"/>
          <w:sz w:val="22"/>
          <w:szCs w:val="22"/>
        </w:rPr>
        <w:t>Registrations:  Conferences, training classes, workshops, webinars, etc. with or without travel, require a completed Approval Request Form (ARF)</w:t>
      </w:r>
    </w:p>
    <w:p w:rsidR="00B609C1" w:rsidRPr="00D37825" w:rsidRDefault="00F742D8" w:rsidP="00EA36AE">
      <w:pPr>
        <w:numPr>
          <w:ilvl w:val="0"/>
          <w:numId w:val="28"/>
        </w:numPr>
        <w:jc w:val="both"/>
        <w:rPr>
          <w:rFonts w:ascii="Arial" w:hAnsi="Arial" w:cs="Arial"/>
          <w:sz w:val="22"/>
          <w:szCs w:val="22"/>
        </w:rPr>
      </w:pPr>
      <w:r w:rsidRPr="00D37825">
        <w:rPr>
          <w:rFonts w:ascii="Arial" w:hAnsi="Arial" w:cs="Arial"/>
          <w:sz w:val="22"/>
          <w:szCs w:val="22"/>
        </w:rPr>
        <w:t>Food – All catering purchase</w:t>
      </w:r>
      <w:r>
        <w:rPr>
          <w:rFonts w:ascii="Arial" w:hAnsi="Arial" w:cs="Arial"/>
          <w:sz w:val="22"/>
          <w:szCs w:val="22"/>
        </w:rPr>
        <w:t>s</w:t>
      </w:r>
      <w:r w:rsidRPr="00D37825">
        <w:rPr>
          <w:rFonts w:ascii="Arial" w:hAnsi="Arial" w:cs="Arial"/>
          <w:sz w:val="22"/>
          <w:szCs w:val="22"/>
        </w:rPr>
        <w:t xml:space="preserve"> must </w:t>
      </w:r>
      <w:r>
        <w:rPr>
          <w:rFonts w:ascii="Arial" w:hAnsi="Arial" w:cs="Arial"/>
          <w:sz w:val="22"/>
          <w:szCs w:val="22"/>
        </w:rPr>
        <w:t xml:space="preserve">be made using the </w:t>
      </w:r>
      <w:r w:rsidRPr="00D37825">
        <w:rPr>
          <w:rFonts w:ascii="Arial" w:hAnsi="Arial" w:cs="Arial"/>
          <w:sz w:val="22"/>
          <w:szCs w:val="22"/>
        </w:rPr>
        <w:t xml:space="preserve">approved </w:t>
      </w:r>
      <w:r>
        <w:rPr>
          <w:rFonts w:ascii="Arial" w:hAnsi="Arial" w:cs="Arial"/>
          <w:sz w:val="22"/>
          <w:szCs w:val="22"/>
        </w:rPr>
        <w:t>caterers list.</w:t>
      </w:r>
    </w:p>
    <w:p w:rsidR="009B42DB" w:rsidRDefault="009B42DB" w:rsidP="00594B4B">
      <w:pPr>
        <w:numPr>
          <w:ilvl w:val="0"/>
          <w:numId w:val="28"/>
        </w:numPr>
        <w:jc w:val="both"/>
        <w:rPr>
          <w:rFonts w:ascii="Arial" w:hAnsi="Arial" w:cs="Arial"/>
          <w:sz w:val="22"/>
          <w:szCs w:val="22"/>
        </w:rPr>
      </w:pPr>
      <w:r w:rsidRPr="00D37825">
        <w:rPr>
          <w:rFonts w:ascii="Arial" w:hAnsi="Arial" w:cs="Arial"/>
          <w:sz w:val="22"/>
          <w:szCs w:val="22"/>
        </w:rPr>
        <w:t xml:space="preserve">Office Supplies </w:t>
      </w:r>
      <w:r w:rsidR="00EA36AE" w:rsidRPr="00D37825">
        <w:rPr>
          <w:rFonts w:ascii="Arial" w:hAnsi="Arial" w:cs="Arial"/>
          <w:sz w:val="22"/>
          <w:szCs w:val="22"/>
        </w:rPr>
        <w:t>–</w:t>
      </w:r>
      <w:r w:rsidRPr="00D37825">
        <w:rPr>
          <w:rFonts w:ascii="Arial" w:hAnsi="Arial" w:cs="Arial"/>
          <w:sz w:val="22"/>
          <w:szCs w:val="22"/>
        </w:rPr>
        <w:t xml:space="preserve"> </w:t>
      </w:r>
      <w:r w:rsidR="00EA36AE" w:rsidRPr="00D37825">
        <w:rPr>
          <w:rFonts w:ascii="Arial" w:hAnsi="Arial" w:cs="Arial"/>
          <w:sz w:val="22"/>
          <w:szCs w:val="22"/>
        </w:rPr>
        <w:t xml:space="preserve">The State of Colorado has </w:t>
      </w:r>
      <w:r w:rsidR="00082C9D">
        <w:rPr>
          <w:rFonts w:ascii="Arial" w:hAnsi="Arial" w:cs="Arial"/>
          <w:sz w:val="22"/>
          <w:szCs w:val="22"/>
        </w:rPr>
        <w:t>established permissive</w:t>
      </w:r>
      <w:r w:rsidR="00082C9D" w:rsidRPr="00D37825">
        <w:rPr>
          <w:rFonts w:ascii="Arial" w:hAnsi="Arial" w:cs="Arial"/>
          <w:sz w:val="22"/>
          <w:szCs w:val="22"/>
        </w:rPr>
        <w:t xml:space="preserve"> </w:t>
      </w:r>
      <w:r w:rsidR="00EA36AE" w:rsidRPr="00D37825">
        <w:rPr>
          <w:rFonts w:ascii="Arial" w:hAnsi="Arial" w:cs="Arial"/>
          <w:sz w:val="22"/>
          <w:szCs w:val="22"/>
        </w:rPr>
        <w:t xml:space="preserve">price agreements with </w:t>
      </w:r>
      <w:r w:rsidR="00082C9D">
        <w:rPr>
          <w:rFonts w:ascii="Arial" w:hAnsi="Arial" w:cs="Arial"/>
          <w:sz w:val="22"/>
          <w:szCs w:val="22"/>
        </w:rPr>
        <w:t>EON Office, Sun Office Products, Source Office &amp; Technology</w:t>
      </w:r>
      <w:r w:rsidR="00EA36AE" w:rsidRPr="00D37825">
        <w:rPr>
          <w:rFonts w:ascii="Arial" w:hAnsi="Arial" w:cs="Arial"/>
          <w:sz w:val="22"/>
          <w:szCs w:val="22"/>
        </w:rPr>
        <w:t xml:space="preserve"> and Office Max.  </w:t>
      </w:r>
      <w:r w:rsidR="00082C9D">
        <w:rPr>
          <w:rFonts w:ascii="Arial" w:hAnsi="Arial" w:cs="Arial"/>
          <w:sz w:val="22"/>
          <w:szCs w:val="22"/>
        </w:rPr>
        <w:t>The CCCS System Office has adopted these vendors as well as MetroOffice Solutions as approved vendors for office supplies</w:t>
      </w:r>
      <w:r w:rsidRPr="00D37825">
        <w:rPr>
          <w:rFonts w:ascii="Arial" w:hAnsi="Arial" w:cs="Arial"/>
          <w:sz w:val="22"/>
          <w:szCs w:val="22"/>
        </w:rPr>
        <w:t>.</w:t>
      </w:r>
      <w:r w:rsidR="001732EE">
        <w:rPr>
          <w:rFonts w:ascii="Arial" w:hAnsi="Arial" w:cs="Arial"/>
          <w:sz w:val="22"/>
          <w:szCs w:val="22"/>
        </w:rPr>
        <w:t xml:space="preserve">  The use of any other vendor for office supplies requires </w:t>
      </w:r>
      <w:r w:rsidR="001D2755">
        <w:rPr>
          <w:rFonts w:ascii="Arial" w:hAnsi="Arial" w:cs="Arial"/>
          <w:sz w:val="22"/>
          <w:szCs w:val="22"/>
        </w:rPr>
        <w:t xml:space="preserve">that </w:t>
      </w:r>
      <w:r w:rsidR="001732EE">
        <w:rPr>
          <w:rFonts w:ascii="Arial" w:hAnsi="Arial" w:cs="Arial"/>
          <w:sz w:val="22"/>
          <w:szCs w:val="22"/>
        </w:rPr>
        <w:t>written justification</w:t>
      </w:r>
      <w:r w:rsidR="001D2755">
        <w:rPr>
          <w:rFonts w:ascii="Arial" w:hAnsi="Arial" w:cs="Arial"/>
          <w:sz w:val="22"/>
          <w:szCs w:val="22"/>
        </w:rPr>
        <w:t xml:space="preserve"> and approval by Finance (prior to purchase)</w:t>
      </w:r>
      <w:r w:rsidR="001732EE">
        <w:rPr>
          <w:rFonts w:ascii="Arial" w:hAnsi="Arial" w:cs="Arial"/>
          <w:sz w:val="22"/>
          <w:szCs w:val="22"/>
        </w:rPr>
        <w:t xml:space="preserve"> be included with the transaction backup documents.</w:t>
      </w:r>
    </w:p>
    <w:p w:rsidR="0019631A" w:rsidRPr="00D37825" w:rsidRDefault="0019631A" w:rsidP="00594B4B">
      <w:pPr>
        <w:numPr>
          <w:ilvl w:val="0"/>
          <w:numId w:val="28"/>
        </w:numPr>
        <w:jc w:val="both"/>
        <w:rPr>
          <w:rFonts w:ascii="Arial" w:hAnsi="Arial" w:cs="Arial"/>
          <w:sz w:val="22"/>
          <w:szCs w:val="22"/>
        </w:rPr>
      </w:pPr>
      <w:r>
        <w:rPr>
          <w:rFonts w:ascii="Arial" w:hAnsi="Arial" w:cs="Arial"/>
          <w:sz w:val="22"/>
          <w:szCs w:val="22"/>
        </w:rPr>
        <w:t xml:space="preserve">Toner – The State of Colorado has </w:t>
      </w:r>
      <w:r w:rsidR="001732EE">
        <w:rPr>
          <w:rFonts w:ascii="Arial" w:hAnsi="Arial" w:cs="Arial"/>
          <w:sz w:val="22"/>
          <w:szCs w:val="22"/>
        </w:rPr>
        <w:t xml:space="preserve">a permissive </w:t>
      </w:r>
      <w:r>
        <w:rPr>
          <w:rFonts w:ascii="Arial" w:hAnsi="Arial" w:cs="Arial"/>
          <w:sz w:val="22"/>
          <w:szCs w:val="22"/>
        </w:rPr>
        <w:t xml:space="preserve">price agreement with </w:t>
      </w:r>
      <w:r w:rsidR="001732EE">
        <w:rPr>
          <w:rFonts w:ascii="Arial" w:hAnsi="Arial" w:cs="Arial"/>
          <w:sz w:val="22"/>
          <w:szCs w:val="22"/>
        </w:rPr>
        <w:t>Beyond Technology</w:t>
      </w:r>
      <w:r>
        <w:rPr>
          <w:rFonts w:ascii="Arial" w:hAnsi="Arial" w:cs="Arial"/>
          <w:sz w:val="22"/>
          <w:szCs w:val="22"/>
        </w:rPr>
        <w:t xml:space="preserve">.  You </w:t>
      </w:r>
      <w:r w:rsidR="001732EE">
        <w:rPr>
          <w:rFonts w:ascii="Arial" w:hAnsi="Arial" w:cs="Arial"/>
          <w:sz w:val="22"/>
          <w:szCs w:val="22"/>
        </w:rPr>
        <w:t xml:space="preserve">may </w:t>
      </w:r>
      <w:r>
        <w:rPr>
          <w:rFonts w:ascii="Arial" w:hAnsi="Arial" w:cs="Arial"/>
          <w:sz w:val="22"/>
          <w:szCs w:val="22"/>
        </w:rPr>
        <w:t xml:space="preserve">order from </w:t>
      </w:r>
      <w:r w:rsidR="001732EE">
        <w:rPr>
          <w:rFonts w:ascii="Arial" w:hAnsi="Arial" w:cs="Arial"/>
          <w:sz w:val="22"/>
          <w:szCs w:val="22"/>
        </w:rPr>
        <w:t>Beyond Technology or from any of the approved office supply vendors</w:t>
      </w:r>
      <w:r>
        <w:rPr>
          <w:rFonts w:ascii="Arial" w:hAnsi="Arial" w:cs="Arial"/>
          <w:sz w:val="22"/>
          <w:szCs w:val="22"/>
        </w:rPr>
        <w:t>.</w:t>
      </w:r>
    </w:p>
    <w:p w:rsidR="007557C9" w:rsidRPr="00D37825" w:rsidRDefault="007557C9" w:rsidP="007557C9">
      <w:pPr>
        <w:jc w:val="both"/>
        <w:rPr>
          <w:rFonts w:ascii="Arial" w:hAnsi="Arial" w:cs="Arial"/>
          <w:sz w:val="22"/>
          <w:szCs w:val="22"/>
        </w:rPr>
      </w:pPr>
    </w:p>
    <w:p w:rsidR="00594B4B" w:rsidRPr="00D37825" w:rsidRDefault="009B14A3" w:rsidP="009B14A3">
      <w:pPr>
        <w:rPr>
          <w:rFonts w:ascii="Arial" w:hAnsi="Arial" w:cs="Arial"/>
          <w:b/>
          <w:sz w:val="22"/>
          <w:szCs w:val="22"/>
          <w:u w:val="single"/>
        </w:rPr>
      </w:pPr>
      <w:r w:rsidRPr="00D37825">
        <w:rPr>
          <w:rFonts w:ascii="Arial" w:hAnsi="Arial" w:cs="Arial"/>
          <w:b/>
          <w:sz w:val="22"/>
          <w:szCs w:val="22"/>
          <w:u w:val="single"/>
        </w:rPr>
        <w:t>PROHIBITED TRANSACTIONS</w:t>
      </w:r>
    </w:p>
    <w:p w:rsidR="008D4B84" w:rsidRPr="00D37825" w:rsidRDefault="008D4B84" w:rsidP="008D4B84">
      <w:pPr>
        <w:numPr>
          <w:ilvl w:val="0"/>
          <w:numId w:val="29"/>
        </w:numPr>
        <w:jc w:val="both"/>
        <w:rPr>
          <w:rFonts w:ascii="Arial" w:hAnsi="Arial" w:cs="Arial"/>
          <w:sz w:val="22"/>
          <w:szCs w:val="22"/>
        </w:rPr>
      </w:pPr>
      <w:r>
        <w:rPr>
          <w:rFonts w:ascii="Arial" w:hAnsi="Arial" w:cs="Arial"/>
          <w:sz w:val="22"/>
          <w:szCs w:val="22"/>
        </w:rPr>
        <w:t>Foreign vendors:  any vendor located outside of the United States.</w:t>
      </w:r>
    </w:p>
    <w:p w:rsidR="008D4B84" w:rsidRDefault="008D4B84" w:rsidP="00594B4B">
      <w:pPr>
        <w:numPr>
          <w:ilvl w:val="0"/>
          <w:numId w:val="29"/>
        </w:numPr>
        <w:jc w:val="both"/>
        <w:rPr>
          <w:rFonts w:ascii="Arial" w:hAnsi="Arial" w:cs="Arial"/>
          <w:sz w:val="22"/>
          <w:szCs w:val="22"/>
        </w:rPr>
      </w:pPr>
      <w:r w:rsidRPr="00D37825">
        <w:rPr>
          <w:rFonts w:ascii="Arial" w:hAnsi="Arial" w:cs="Arial"/>
          <w:sz w:val="22"/>
          <w:szCs w:val="22"/>
        </w:rPr>
        <w:t>Break room equipment/supplies.</w:t>
      </w:r>
    </w:p>
    <w:p w:rsidR="00594B4B" w:rsidRPr="00D37825" w:rsidRDefault="00594B4B" w:rsidP="00594B4B">
      <w:pPr>
        <w:numPr>
          <w:ilvl w:val="0"/>
          <w:numId w:val="29"/>
        </w:numPr>
        <w:jc w:val="both"/>
        <w:rPr>
          <w:rFonts w:ascii="Arial" w:hAnsi="Arial" w:cs="Arial"/>
          <w:sz w:val="22"/>
          <w:szCs w:val="22"/>
        </w:rPr>
      </w:pPr>
      <w:r w:rsidRPr="00D37825">
        <w:rPr>
          <w:rFonts w:ascii="Arial" w:hAnsi="Arial" w:cs="Arial"/>
          <w:sz w:val="22"/>
          <w:szCs w:val="22"/>
        </w:rPr>
        <w:lastRenderedPageBreak/>
        <w:t xml:space="preserve">Personal purchases. An inadvertent personal purchase must be immediately reported to your Approving Authority and the </w:t>
      </w:r>
      <w:r w:rsidR="00C45516">
        <w:rPr>
          <w:rFonts w:ascii="Arial" w:hAnsi="Arial" w:cs="Arial"/>
          <w:sz w:val="22"/>
          <w:szCs w:val="22"/>
        </w:rPr>
        <w:t>CCard</w:t>
      </w:r>
      <w:r w:rsidRPr="00D37825">
        <w:rPr>
          <w:rFonts w:ascii="Arial" w:hAnsi="Arial" w:cs="Arial"/>
          <w:sz w:val="22"/>
          <w:szCs w:val="22"/>
        </w:rPr>
        <w:t xml:space="preserve"> Program Administration</w:t>
      </w:r>
      <w:r w:rsidR="00655BC1" w:rsidRPr="00D37825">
        <w:rPr>
          <w:rFonts w:ascii="Arial" w:hAnsi="Arial" w:cs="Arial"/>
          <w:sz w:val="22"/>
          <w:szCs w:val="22"/>
        </w:rPr>
        <w:t>.</w:t>
      </w:r>
    </w:p>
    <w:p w:rsidR="000E3EF7" w:rsidRPr="00D37825" w:rsidRDefault="00FE1223" w:rsidP="00802E69">
      <w:pPr>
        <w:numPr>
          <w:ilvl w:val="0"/>
          <w:numId w:val="29"/>
        </w:numPr>
        <w:jc w:val="both"/>
        <w:rPr>
          <w:rFonts w:ascii="Arial" w:hAnsi="Arial" w:cs="Arial"/>
          <w:sz w:val="22"/>
          <w:szCs w:val="22"/>
        </w:rPr>
      </w:pPr>
      <w:r w:rsidRPr="00D37825">
        <w:rPr>
          <w:rFonts w:ascii="Arial" w:hAnsi="Arial" w:cs="Arial"/>
          <w:sz w:val="22"/>
          <w:szCs w:val="22"/>
        </w:rPr>
        <w:t>Purchases where the vendor requires a contract/agreement be signed</w:t>
      </w:r>
      <w:r w:rsidR="001D2755">
        <w:rPr>
          <w:rFonts w:ascii="Arial" w:hAnsi="Arial" w:cs="Arial"/>
          <w:sz w:val="22"/>
          <w:szCs w:val="22"/>
        </w:rPr>
        <w:t>.</w:t>
      </w:r>
      <w:r w:rsidRPr="00D37825">
        <w:rPr>
          <w:rFonts w:ascii="Arial" w:hAnsi="Arial" w:cs="Arial"/>
          <w:sz w:val="22"/>
          <w:szCs w:val="22"/>
        </w:rPr>
        <w:t xml:space="preserve"> </w:t>
      </w:r>
      <w:r w:rsidR="001D2755">
        <w:rPr>
          <w:rFonts w:ascii="Arial" w:hAnsi="Arial" w:cs="Arial"/>
          <w:sz w:val="22"/>
          <w:szCs w:val="22"/>
        </w:rPr>
        <w:t xml:space="preserve"> </w:t>
      </w:r>
      <w:r w:rsidRPr="00D37825">
        <w:rPr>
          <w:rFonts w:ascii="Arial" w:hAnsi="Arial" w:cs="Arial"/>
          <w:sz w:val="22"/>
          <w:szCs w:val="22"/>
        </w:rPr>
        <w:t>If you encounter this situation, contact the Purchasing Office</w:t>
      </w:r>
      <w:r w:rsidR="00655BC1" w:rsidRPr="00D37825">
        <w:rPr>
          <w:rFonts w:ascii="Arial" w:hAnsi="Arial" w:cs="Arial"/>
          <w:sz w:val="22"/>
          <w:szCs w:val="22"/>
        </w:rPr>
        <w:t>.</w:t>
      </w:r>
    </w:p>
    <w:p w:rsidR="00FE1223" w:rsidRPr="00D37825" w:rsidRDefault="00B87709" w:rsidP="00594B4B">
      <w:pPr>
        <w:numPr>
          <w:ilvl w:val="0"/>
          <w:numId w:val="29"/>
        </w:numPr>
        <w:jc w:val="both"/>
        <w:rPr>
          <w:rFonts w:ascii="Arial" w:hAnsi="Arial" w:cs="Arial"/>
          <w:sz w:val="22"/>
          <w:szCs w:val="22"/>
        </w:rPr>
      </w:pPr>
      <w:r w:rsidRPr="00D37825">
        <w:rPr>
          <w:rFonts w:ascii="Arial" w:hAnsi="Arial" w:cs="Arial"/>
          <w:sz w:val="22"/>
          <w:szCs w:val="22"/>
        </w:rPr>
        <w:t>Split P</w:t>
      </w:r>
      <w:r w:rsidR="00FE1223" w:rsidRPr="00D37825">
        <w:rPr>
          <w:rFonts w:ascii="Arial" w:hAnsi="Arial" w:cs="Arial"/>
          <w:sz w:val="22"/>
          <w:szCs w:val="22"/>
        </w:rPr>
        <w:t>urchases - A split purchase occurs when a Cardholder</w:t>
      </w:r>
      <w:r w:rsidR="00802E69" w:rsidRPr="00D37825">
        <w:rPr>
          <w:rFonts w:ascii="Arial" w:hAnsi="Arial" w:cs="Arial"/>
          <w:sz w:val="22"/>
          <w:szCs w:val="22"/>
        </w:rPr>
        <w:t>’</w:t>
      </w:r>
      <w:r w:rsidR="00FE1223" w:rsidRPr="00D37825">
        <w:rPr>
          <w:rFonts w:ascii="Arial" w:hAnsi="Arial" w:cs="Arial"/>
          <w:sz w:val="22"/>
          <w:szCs w:val="22"/>
        </w:rPr>
        <w:t xml:space="preserve">s transaction exceeds the per transaction dollar amount the cardholder is authorized to spend </w:t>
      </w:r>
      <w:r w:rsidR="00600953" w:rsidRPr="00D37825">
        <w:rPr>
          <w:rFonts w:ascii="Arial" w:hAnsi="Arial" w:cs="Arial"/>
          <w:sz w:val="22"/>
          <w:szCs w:val="22"/>
        </w:rPr>
        <w:t>and</w:t>
      </w:r>
      <w:r w:rsidR="00FE1223" w:rsidRPr="00D37825">
        <w:rPr>
          <w:rFonts w:ascii="Arial" w:hAnsi="Arial" w:cs="Arial"/>
          <w:sz w:val="22"/>
          <w:szCs w:val="22"/>
        </w:rPr>
        <w:t xml:space="preserve"> the transaction is </w:t>
      </w:r>
      <w:r w:rsidR="00802E69" w:rsidRPr="00D37825">
        <w:rPr>
          <w:rFonts w:ascii="Arial" w:hAnsi="Arial" w:cs="Arial"/>
          <w:sz w:val="22"/>
          <w:szCs w:val="22"/>
        </w:rPr>
        <w:t xml:space="preserve">split into smaller transactions, or placed on multiple </w:t>
      </w:r>
      <w:r w:rsidR="00C45516">
        <w:rPr>
          <w:rFonts w:ascii="Arial" w:hAnsi="Arial" w:cs="Arial"/>
          <w:sz w:val="22"/>
          <w:szCs w:val="22"/>
        </w:rPr>
        <w:t>CCard</w:t>
      </w:r>
      <w:r w:rsidR="00802E69" w:rsidRPr="00D37825">
        <w:rPr>
          <w:rFonts w:ascii="Arial" w:hAnsi="Arial" w:cs="Arial"/>
          <w:sz w:val="22"/>
          <w:szCs w:val="22"/>
        </w:rPr>
        <w:t>s, in order</w:t>
      </w:r>
      <w:r w:rsidR="00FE1223" w:rsidRPr="00D37825">
        <w:rPr>
          <w:rFonts w:ascii="Arial" w:hAnsi="Arial" w:cs="Arial"/>
          <w:sz w:val="22"/>
          <w:szCs w:val="22"/>
        </w:rPr>
        <w:t xml:space="preserve"> to circumvent the limits placed on them.</w:t>
      </w:r>
      <w:r w:rsidR="002C3862" w:rsidRPr="00D37825">
        <w:rPr>
          <w:rFonts w:ascii="Arial" w:hAnsi="Arial" w:cs="Arial"/>
          <w:sz w:val="22"/>
          <w:szCs w:val="22"/>
        </w:rPr>
        <w:t xml:space="preserve">  In addition, </w:t>
      </w:r>
      <w:r w:rsidR="001D2755">
        <w:rPr>
          <w:rFonts w:ascii="Arial" w:hAnsi="Arial" w:cs="Arial"/>
          <w:sz w:val="22"/>
          <w:szCs w:val="22"/>
        </w:rPr>
        <w:t>it is</w:t>
      </w:r>
      <w:r w:rsidR="00AF20FC" w:rsidRPr="00D37825">
        <w:rPr>
          <w:rFonts w:ascii="Arial" w:hAnsi="Arial" w:cs="Arial"/>
          <w:sz w:val="22"/>
          <w:szCs w:val="22"/>
        </w:rPr>
        <w:t xml:space="preserve"> also</w:t>
      </w:r>
      <w:r w:rsidR="002C3862" w:rsidRPr="00D37825">
        <w:rPr>
          <w:rFonts w:ascii="Arial" w:hAnsi="Arial" w:cs="Arial"/>
          <w:sz w:val="22"/>
          <w:szCs w:val="22"/>
        </w:rPr>
        <w:t xml:space="preserve"> </w:t>
      </w:r>
      <w:r w:rsidR="001D2755">
        <w:rPr>
          <w:rFonts w:ascii="Arial" w:hAnsi="Arial" w:cs="Arial"/>
          <w:sz w:val="22"/>
          <w:szCs w:val="22"/>
        </w:rPr>
        <w:t xml:space="preserve">a </w:t>
      </w:r>
      <w:r w:rsidR="002C3862" w:rsidRPr="00D37825">
        <w:rPr>
          <w:rFonts w:ascii="Arial" w:hAnsi="Arial" w:cs="Arial"/>
          <w:sz w:val="22"/>
          <w:szCs w:val="22"/>
        </w:rPr>
        <w:t>violat</w:t>
      </w:r>
      <w:r w:rsidR="001D2755">
        <w:rPr>
          <w:rFonts w:ascii="Arial" w:hAnsi="Arial" w:cs="Arial"/>
          <w:sz w:val="22"/>
          <w:szCs w:val="22"/>
        </w:rPr>
        <w:t>ion of</w:t>
      </w:r>
      <w:r w:rsidR="002C3862" w:rsidRPr="00D37825">
        <w:rPr>
          <w:rFonts w:ascii="Arial" w:hAnsi="Arial" w:cs="Arial"/>
          <w:sz w:val="22"/>
          <w:szCs w:val="22"/>
        </w:rPr>
        <w:t xml:space="preserve"> fiscal rules if you split a transaction and it exceeds $5,000.  State fiscal rules require any purchases $5,000 or </w:t>
      </w:r>
      <w:r w:rsidR="00F742D8" w:rsidRPr="00D37825">
        <w:rPr>
          <w:rFonts w:ascii="Arial" w:hAnsi="Arial" w:cs="Arial"/>
          <w:sz w:val="22"/>
          <w:szCs w:val="22"/>
        </w:rPr>
        <w:t>above be</w:t>
      </w:r>
      <w:r w:rsidR="002C3862" w:rsidRPr="00D37825">
        <w:rPr>
          <w:rFonts w:ascii="Arial" w:hAnsi="Arial" w:cs="Arial"/>
          <w:sz w:val="22"/>
          <w:szCs w:val="22"/>
        </w:rPr>
        <w:t xml:space="preserve"> encumbered using a Purchase Order.</w:t>
      </w:r>
      <w:r w:rsidR="00AF20FC" w:rsidRPr="00D37825">
        <w:rPr>
          <w:rFonts w:ascii="Arial" w:hAnsi="Arial" w:cs="Arial"/>
          <w:sz w:val="22"/>
          <w:szCs w:val="22"/>
        </w:rPr>
        <w:t xml:space="preserve">  </w:t>
      </w:r>
    </w:p>
    <w:p w:rsidR="002C3862" w:rsidRPr="00D37825" w:rsidRDefault="002C3862" w:rsidP="002C3862">
      <w:pPr>
        <w:numPr>
          <w:ilvl w:val="0"/>
          <w:numId w:val="29"/>
        </w:numPr>
        <w:jc w:val="both"/>
        <w:rPr>
          <w:rFonts w:ascii="Arial" w:hAnsi="Arial" w:cs="Arial"/>
          <w:sz w:val="22"/>
          <w:szCs w:val="22"/>
        </w:rPr>
      </w:pPr>
      <w:r w:rsidRPr="00D37825">
        <w:rPr>
          <w:rFonts w:ascii="Arial" w:hAnsi="Arial" w:cs="Arial"/>
          <w:sz w:val="22"/>
          <w:szCs w:val="22"/>
        </w:rPr>
        <w:t>Finance Related Merchants – Banks, ATM’s, Financial Institutions - cash or cash type transactions</w:t>
      </w:r>
      <w:r w:rsidR="00802E69" w:rsidRPr="00D37825">
        <w:rPr>
          <w:rFonts w:ascii="Arial" w:hAnsi="Arial" w:cs="Arial"/>
          <w:sz w:val="22"/>
          <w:szCs w:val="22"/>
        </w:rPr>
        <w:t>, INCLUDING GIFT CARDS.</w:t>
      </w:r>
    </w:p>
    <w:p w:rsidR="002C3862" w:rsidRPr="00D37825" w:rsidRDefault="002C3862" w:rsidP="002C3862">
      <w:pPr>
        <w:numPr>
          <w:ilvl w:val="0"/>
          <w:numId w:val="29"/>
        </w:numPr>
        <w:jc w:val="both"/>
        <w:rPr>
          <w:rFonts w:ascii="Arial" w:hAnsi="Arial" w:cs="Arial"/>
          <w:sz w:val="22"/>
          <w:szCs w:val="22"/>
        </w:rPr>
      </w:pPr>
      <w:r w:rsidRPr="00D37825">
        <w:rPr>
          <w:rFonts w:ascii="Arial" w:hAnsi="Arial" w:cs="Arial"/>
          <w:sz w:val="22"/>
          <w:szCs w:val="22"/>
        </w:rPr>
        <w:t xml:space="preserve">Eating </w:t>
      </w:r>
      <w:r w:rsidR="001D2755">
        <w:rPr>
          <w:rFonts w:ascii="Arial" w:hAnsi="Arial" w:cs="Arial"/>
          <w:sz w:val="22"/>
          <w:szCs w:val="22"/>
        </w:rPr>
        <w:t>Locations</w:t>
      </w:r>
      <w:r w:rsidR="001D2755" w:rsidRPr="00D37825">
        <w:rPr>
          <w:rFonts w:ascii="Arial" w:hAnsi="Arial" w:cs="Arial"/>
          <w:sz w:val="22"/>
          <w:szCs w:val="22"/>
        </w:rPr>
        <w:t xml:space="preserve"> </w:t>
      </w:r>
      <w:r w:rsidRPr="00D37825">
        <w:rPr>
          <w:rFonts w:ascii="Arial" w:hAnsi="Arial" w:cs="Arial"/>
          <w:sz w:val="22"/>
          <w:szCs w:val="22"/>
        </w:rPr>
        <w:t>– Restaurants, bars, cocktail lounges, nightclub</w:t>
      </w:r>
      <w:r w:rsidR="00802E69" w:rsidRPr="00D37825">
        <w:rPr>
          <w:rFonts w:ascii="Arial" w:hAnsi="Arial" w:cs="Arial"/>
          <w:sz w:val="22"/>
          <w:szCs w:val="22"/>
        </w:rPr>
        <w:t>s</w:t>
      </w:r>
      <w:r w:rsidR="00C268B3">
        <w:rPr>
          <w:rFonts w:ascii="Arial" w:hAnsi="Arial" w:cs="Arial"/>
          <w:sz w:val="22"/>
          <w:szCs w:val="22"/>
        </w:rPr>
        <w:t>.</w:t>
      </w:r>
    </w:p>
    <w:p w:rsidR="002C3862" w:rsidRPr="00D37825" w:rsidRDefault="002C3862" w:rsidP="002C3862">
      <w:pPr>
        <w:numPr>
          <w:ilvl w:val="0"/>
          <w:numId w:val="29"/>
        </w:numPr>
        <w:jc w:val="both"/>
        <w:rPr>
          <w:rFonts w:ascii="Arial" w:hAnsi="Arial" w:cs="Arial"/>
          <w:sz w:val="22"/>
          <w:szCs w:val="22"/>
        </w:rPr>
      </w:pPr>
      <w:r w:rsidRPr="00D37825">
        <w:rPr>
          <w:rFonts w:ascii="Arial" w:hAnsi="Arial" w:cs="Arial"/>
          <w:sz w:val="22"/>
          <w:szCs w:val="22"/>
        </w:rPr>
        <w:t>Travel Related Merchants – airlines, auto rental, hotel, motel, travel agencies, railroads, bus lines, taxi, cruise lines, auto dealers,</w:t>
      </w:r>
      <w:r w:rsidR="000E3EF7" w:rsidRPr="00D37825">
        <w:rPr>
          <w:rFonts w:ascii="Arial" w:hAnsi="Arial" w:cs="Arial"/>
          <w:sz w:val="22"/>
          <w:szCs w:val="22"/>
        </w:rPr>
        <w:t xml:space="preserve"> rental, sales services, and gas</w:t>
      </w:r>
      <w:r w:rsidRPr="00D37825">
        <w:rPr>
          <w:rFonts w:ascii="Arial" w:hAnsi="Arial" w:cs="Arial"/>
          <w:sz w:val="22"/>
          <w:szCs w:val="22"/>
        </w:rPr>
        <w:t xml:space="preserve"> stations.  The travel card, issued through </w:t>
      </w:r>
      <w:r w:rsidR="00802E69" w:rsidRPr="00D37825">
        <w:rPr>
          <w:rFonts w:ascii="Arial" w:hAnsi="Arial" w:cs="Arial"/>
          <w:sz w:val="22"/>
          <w:szCs w:val="22"/>
        </w:rPr>
        <w:t>the Purchasing Office</w:t>
      </w:r>
      <w:r w:rsidR="00C268B3">
        <w:rPr>
          <w:rFonts w:ascii="Arial" w:hAnsi="Arial" w:cs="Arial"/>
          <w:sz w:val="22"/>
          <w:szCs w:val="22"/>
        </w:rPr>
        <w:t>,</w:t>
      </w:r>
      <w:r w:rsidRPr="00D37825">
        <w:rPr>
          <w:rFonts w:ascii="Arial" w:hAnsi="Arial" w:cs="Arial"/>
          <w:sz w:val="22"/>
          <w:szCs w:val="22"/>
        </w:rPr>
        <w:t xml:space="preserve"> is used for these types of transactions.</w:t>
      </w:r>
    </w:p>
    <w:p w:rsidR="00483655" w:rsidRDefault="00483655" w:rsidP="002C3862">
      <w:pPr>
        <w:numPr>
          <w:ilvl w:val="0"/>
          <w:numId w:val="29"/>
        </w:numPr>
        <w:jc w:val="both"/>
        <w:rPr>
          <w:rFonts w:ascii="Arial" w:hAnsi="Arial" w:cs="Arial"/>
          <w:sz w:val="22"/>
          <w:szCs w:val="22"/>
        </w:rPr>
      </w:pPr>
      <w:r>
        <w:rPr>
          <w:rFonts w:ascii="Arial" w:hAnsi="Arial" w:cs="Arial"/>
          <w:sz w:val="22"/>
          <w:szCs w:val="22"/>
        </w:rPr>
        <w:t>Automobile related purchases are prohibited</w:t>
      </w:r>
      <w:r w:rsidR="00202AB9">
        <w:rPr>
          <w:rFonts w:ascii="Arial" w:hAnsi="Arial" w:cs="Arial"/>
          <w:sz w:val="22"/>
          <w:szCs w:val="22"/>
        </w:rPr>
        <w:t xml:space="preserve"> for general CCard use.  C</w:t>
      </w:r>
      <w:r>
        <w:rPr>
          <w:rFonts w:ascii="Arial" w:hAnsi="Arial" w:cs="Arial"/>
          <w:sz w:val="22"/>
          <w:szCs w:val="22"/>
        </w:rPr>
        <w:t xml:space="preserve">Cardholders whose job responsibilities include purchasing supplies and services for the repair and maintenance of agency owned vehicles should obtain written </w:t>
      </w:r>
      <w:r w:rsidR="00202AB9">
        <w:rPr>
          <w:rFonts w:ascii="Arial" w:hAnsi="Arial" w:cs="Arial"/>
          <w:sz w:val="22"/>
          <w:szCs w:val="22"/>
        </w:rPr>
        <w:t>authority</w:t>
      </w:r>
      <w:r>
        <w:rPr>
          <w:rFonts w:ascii="Arial" w:hAnsi="Arial" w:cs="Arial"/>
          <w:sz w:val="22"/>
          <w:szCs w:val="22"/>
        </w:rPr>
        <w:t xml:space="preserve"> from the </w:t>
      </w:r>
      <w:r w:rsidR="00202AB9">
        <w:rPr>
          <w:rFonts w:ascii="Arial" w:hAnsi="Arial" w:cs="Arial"/>
          <w:sz w:val="22"/>
          <w:szCs w:val="22"/>
        </w:rPr>
        <w:t xml:space="preserve">Facilities Director and the </w:t>
      </w:r>
      <w:r w:rsidR="00C45516">
        <w:rPr>
          <w:rFonts w:ascii="Arial" w:hAnsi="Arial" w:cs="Arial"/>
          <w:sz w:val="22"/>
          <w:szCs w:val="22"/>
        </w:rPr>
        <w:t>CCard</w:t>
      </w:r>
      <w:r>
        <w:rPr>
          <w:rFonts w:ascii="Arial" w:hAnsi="Arial" w:cs="Arial"/>
          <w:sz w:val="22"/>
          <w:szCs w:val="22"/>
        </w:rPr>
        <w:t xml:space="preserve"> Program Administrator</w:t>
      </w:r>
      <w:r w:rsidR="00202AB9">
        <w:rPr>
          <w:rFonts w:ascii="Arial" w:hAnsi="Arial" w:cs="Arial"/>
          <w:sz w:val="22"/>
          <w:szCs w:val="22"/>
        </w:rPr>
        <w:t>.</w:t>
      </w:r>
    </w:p>
    <w:p w:rsidR="00FD4E76" w:rsidRPr="00D37825" w:rsidRDefault="002C3862" w:rsidP="002C3862">
      <w:pPr>
        <w:numPr>
          <w:ilvl w:val="0"/>
          <w:numId w:val="29"/>
        </w:numPr>
        <w:jc w:val="both"/>
        <w:rPr>
          <w:rFonts w:ascii="Arial" w:hAnsi="Arial" w:cs="Arial"/>
          <w:sz w:val="22"/>
          <w:szCs w:val="22"/>
        </w:rPr>
      </w:pPr>
      <w:r w:rsidRPr="00D37825">
        <w:rPr>
          <w:rFonts w:ascii="Arial" w:hAnsi="Arial" w:cs="Arial"/>
          <w:sz w:val="22"/>
          <w:szCs w:val="22"/>
        </w:rPr>
        <w:t xml:space="preserve">Entertainment Related Merchants – arcades, amusement parks, sports clubs, theaters, country clubs, golf courses, tourist attractions, sporting events, concerts, </w:t>
      </w:r>
      <w:r w:rsidR="007557C9" w:rsidRPr="00D37825">
        <w:rPr>
          <w:rFonts w:ascii="Arial" w:hAnsi="Arial" w:cs="Arial"/>
          <w:sz w:val="22"/>
          <w:szCs w:val="22"/>
        </w:rPr>
        <w:t xml:space="preserve">and </w:t>
      </w:r>
      <w:r w:rsidRPr="00D37825">
        <w:rPr>
          <w:rFonts w:ascii="Arial" w:hAnsi="Arial" w:cs="Arial"/>
          <w:sz w:val="22"/>
          <w:szCs w:val="22"/>
        </w:rPr>
        <w:t>symphony.</w:t>
      </w:r>
    </w:p>
    <w:p w:rsidR="002C3862" w:rsidRPr="00D37825" w:rsidRDefault="002C3862" w:rsidP="00FD4E76">
      <w:pPr>
        <w:numPr>
          <w:ilvl w:val="0"/>
          <w:numId w:val="29"/>
        </w:numPr>
        <w:jc w:val="both"/>
        <w:rPr>
          <w:rFonts w:ascii="Arial" w:hAnsi="Arial" w:cs="Arial"/>
          <w:sz w:val="22"/>
          <w:szCs w:val="22"/>
        </w:rPr>
      </w:pPr>
      <w:r w:rsidRPr="00D37825">
        <w:rPr>
          <w:rFonts w:ascii="Arial" w:hAnsi="Arial" w:cs="Arial"/>
          <w:sz w:val="22"/>
          <w:szCs w:val="22"/>
        </w:rPr>
        <w:t>Betting, lottery, wagers, beer, wine</w:t>
      </w:r>
      <w:r w:rsidR="000E3EF7" w:rsidRPr="00D37825">
        <w:rPr>
          <w:rFonts w:ascii="Arial" w:hAnsi="Arial" w:cs="Arial"/>
          <w:sz w:val="22"/>
          <w:szCs w:val="22"/>
        </w:rPr>
        <w:t>, or</w:t>
      </w:r>
      <w:r w:rsidRPr="00D37825">
        <w:rPr>
          <w:rFonts w:ascii="Arial" w:hAnsi="Arial" w:cs="Arial"/>
          <w:sz w:val="22"/>
          <w:szCs w:val="22"/>
        </w:rPr>
        <w:t xml:space="preserve"> packaged liquor stores</w:t>
      </w:r>
      <w:r w:rsidR="000E3EF7" w:rsidRPr="00D37825">
        <w:rPr>
          <w:rFonts w:ascii="Arial" w:hAnsi="Arial" w:cs="Arial"/>
          <w:sz w:val="22"/>
          <w:szCs w:val="22"/>
        </w:rPr>
        <w:t>.</w:t>
      </w:r>
    </w:p>
    <w:p w:rsidR="00FD4E76" w:rsidRPr="005E1C74" w:rsidRDefault="000E3EF7" w:rsidP="005E1C74">
      <w:pPr>
        <w:numPr>
          <w:ilvl w:val="0"/>
          <w:numId w:val="29"/>
        </w:numPr>
        <w:jc w:val="both"/>
        <w:rPr>
          <w:rFonts w:ascii="Arial" w:hAnsi="Arial" w:cs="Arial"/>
          <w:sz w:val="22"/>
          <w:szCs w:val="22"/>
        </w:rPr>
      </w:pPr>
      <w:r w:rsidRPr="00D37825">
        <w:rPr>
          <w:rFonts w:ascii="Arial" w:hAnsi="Arial" w:cs="Arial"/>
          <w:sz w:val="22"/>
          <w:szCs w:val="22"/>
        </w:rPr>
        <w:t>Dating &amp; escort services, c</w:t>
      </w:r>
      <w:r w:rsidR="002C3862" w:rsidRPr="00D37825">
        <w:rPr>
          <w:rFonts w:ascii="Arial" w:hAnsi="Arial" w:cs="Arial"/>
          <w:sz w:val="22"/>
          <w:szCs w:val="22"/>
        </w:rPr>
        <w:t xml:space="preserve">ounseling, </w:t>
      </w:r>
      <w:r w:rsidRPr="00D37825">
        <w:rPr>
          <w:rFonts w:ascii="Arial" w:hAnsi="Arial" w:cs="Arial"/>
          <w:sz w:val="22"/>
          <w:szCs w:val="22"/>
        </w:rPr>
        <w:t xml:space="preserve">massage parlors, </w:t>
      </w:r>
      <w:r w:rsidR="002C3862" w:rsidRPr="00D37825">
        <w:rPr>
          <w:rFonts w:ascii="Arial" w:hAnsi="Arial" w:cs="Arial"/>
          <w:sz w:val="22"/>
          <w:szCs w:val="22"/>
        </w:rPr>
        <w:t xml:space="preserve">health and beauty spas, </w:t>
      </w:r>
      <w:r w:rsidRPr="00D37825">
        <w:rPr>
          <w:rFonts w:ascii="Arial" w:hAnsi="Arial" w:cs="Arial"/>
          <w:sz w:val="22"/>
          <w:szCs w:val="22"/>
        </w:rPr>
        <w:t>or computer dating.</w:t>
      </w:r>
    </w:p>
    <w:p w:rsidR="00483655" w:rsidRDefault="00483655" w:rsidP="00594B4B">
      <w:pPr>
        <w:numPr>
          <w:ilvl w:val="0"/>
          <w:numId w:val="29"/>
        </w:numPr>
        <w:jc w:val="both"/>
        <w:rPr>
          <w:rFonts w:ascii="Arial" w:hAnsi="Arial" w:cs="Arial"/>
          <w:sz w:val="22"/>
          <w:szCs w:val="22"/>
        </w:rPr>
      </w:pPr>
      <w:r>
        <w:rPr>
          <w:rFonts w:ascii="Arial" w:hAnsi="Arial" w:cs="Arial"/>
          <w:sz w:val="22"/>
          <w:szCs w:val="22"/>
        </w:rPr>
        <w:t>Purchases generally considered legitimate that are disallowed or not approved by a Cardholder’s supervisor or by CCCS.</w:t>
      </w:r>
    </w:p>
    <w:p w:rsidR="00483655" w:rsidRDefault="00483655" w:rsidP="00594B4B">
      <w:pPr>
        <w:numPr>
          <w:ilvl w:val="0"/>
          <w:numId w:val="29"/>
        </w:numPr>
        <w:jc w:val="both"/>
        <w:rPr>
          <w:rFonts w:ascii="Arial" w:hAnsi="Arial" w:cs="Arial"/>
          <w:sz w:val="22"/>
          <w:szCs w:val="22"/>
        </w:rPr>
      </w:pPr>
      <w:r>
        <w:rPr>
          <w:rFonts w:ascii="Arial" w:hAnsi="Arial" w:cs="Arial"/>
          <w:sz w:val="22"/>
          <w:szCs w:val="22"/>
        </w:rPr>
        <w:t>Backorders</w:t>
      </w:r>
    </w:p>
    <w:p w:rsidR="00202AB9" w:rsidRDefault="00202AB9" w:rsidP="00594B4B">
      <w:pPr>
        <w:numPr>
          <w:ilvl w:val="0"/>
          <w:numId w:val="29"/>
        </w:numPr>
        <w:jc w:val="both"/>
        <w:rPr>
          <w:rFonts w:ascii="Arial" w:hAnsi="Arial" w:cs="Arial"/>
          <w:sz w:val="22"/>
          <w:szCs w:val="22"/>
        </w:rPr>
      </w:pPr>
      <w:r>
        <w:rPr>
          <w:rFonts w:ascii="Arial" w:hAnsi="Arial" w:cs="Arial"/>
          <w:sz w:val="22"/>
          <w:szCs w:val="22"/>
        </w:rPr>
        <w:t>Unallowable purchases under the terms of any applicable grant or project.</w:t>
      </w:r>
    </w:p>
    <w:p w:rsidR="00D37825" w:rsidRPr="00D37825" w:rsidRDefault="00D37825" w:rsidP="00594B4B">
      <w:pPr>
        <w:ind w:left="360"/>
        <w:jc w:val="both"/>
        <w:rPr>
          <w:rFonts w:ascii="Arial" w:hAnsi="Arial" w:cs="Arial"/>
          <w:sz w:val="22"/>
          <w:szCs w:val="22"/>
        </w:rPr>
      </w:pPr>
    </w:p>
    <w:p w:rsidR="00FD4E76" w:rsidRPr="00D37825" w:rsidRDefault="00FD4E76" w:rsidP="009B14A3">
      <w:pPr>
        <w:rPr>
          <w:rFonts w:ascii="Arial" w:hAnsi="Arial" w:cs="Arial"/>
          <w:b/>
          <w:sz w:val="22"/>
          <w:szCs w:val="22"/>
          <w:u w:val="single"/>
        </w:rPr>
      </w:pPr>
      <w:r w:rsidRPr="00D37825">
        <w:rPr>
          <w:rFonts w:ascii="Arial" w:hAnsi="Arial" w:cs="Arial"/>
          <w:b/>
          <w:sz w:val="22"/>
          <w:szCs w:val="22"/>
          <w:u w:val="single"/>
        </w:rPr>
        <w:t>SECURITY CONSIDERATIONS</w:t>
      </w:r>
    </w:p>
    <w:p w:rsidR="00FD4E76" w:rsidRPr="00D37825" w:rsidRDefault="00FD4E76" w:rsidP="009B14A3">
      <w:pPr>
        <w:rPr>
          <w:rFonts w:ascii="Arial" w:hAnsi="Arial" w:cs="Arial"/>
          <w:sz w:val="22"/>
          <w:szCs w:val="22"/>
        </w:rPr>
      </w:pPr>
      <w:r w:rsidRPr="00D37825">
        <w:rPr>
          <w:rFonts w:ascii="Arial" w:hAnsi="Arial" w:cs="Arial"/>
          <w:sz w:val="22"/>
          <w:szCs w:val="22"/>
        </w:rPr>
        <w:t xml:space="preserve">The </w:t>
      </w:r>
      <w:r w:rsidR="00C45516">
        <w:rPr>
          <w:rFonts w:ascii="Arial" w:hAnsi="Arial" w:cs="Arial"/>
          <w:sz w:val="22"/>
          <w:szCs w:val="22"/>
        </w:rPr>
        <w:t>CCard</w:t>
      </w:r>
      <w:r w:rsidRPr="00D37825">
        <w:rPr>
          <w:rFonts w:ascii="Arial" w:hAnsi="Arial" w:cs="Arial"/>
          <w:sz w:val="22"/>
          <w:szCs w:val="22"/>
        </w:rPr>
        <w:t xml:space="preserve"> </w:t>
      </w:r>
      <w:r w:rsidR="00C268B3">
        <w:rPr>
          <w:rFonts w:ascii="Arial" w:hAnsi="Arial" w:cs="Arial"/>
          <w:sz w:val="22"/>
          <w:szCs w:val="22"/>
        </w:rPr>
        <w:t>must</w:t>
      </w:r>
      <w:r w:rsidRPr="00D37825">
        <w:rPr>
          <w:rFonts w:ascii="Arial" w:hAnsi="Arial" w:cs="Arial"/>
          <w:sz w:val="22"/>
          <w:szCs w:val="22"/>
        </w:rPr>
        <w:t xml:space="preserve"> not be shared with other </w:t>
      </w:r>
      <w:r w:rsidR="00C268B3">
        <w:rPr>
          <w:rFonts w:ascii="Arial" w:hAnsi="Arial" w:cs="Arial"/>
          <w:sz w:val="22"/>
          <w:szCs w:val="22"/>
        </w:rPr>
        <w:t>individuals</w:t>
      </w:r>
      <w:r w:rsidR="008D4B84">
        <w:rPr>
          <w:rFonts w:ascii="Arial" w:hAnsi="Arial" w:cs="Arial"/>
          <w:sz w:val="22"/>
          <w:szCs w:val="22"/>
        </w:rPr>
        <w:t>, in part</w:t>
      </w:r>
      <w:r w:rsidRPr="00D37825">
        <w:rPr>
          <w:rFonts w:ascii="Arial" w:hAnsi="Arial" w:cs="Arial"/>
          <w:sz w:val="22"/>
          <w:szCs w:val="22"/>
        </w:rPr>
        <w:t xml:space="preserve"> because this activity allows </w:t>
      </w:r>
      <w:r w:rsidR="00B1336F" w:rsidRPr="00D37825">
        <w:rPr>
          <w:rFonts w:ascii="Arial" w:hAnsi="Arial" w:cs="Arial"/>
          <w:sz w:val="22"/>
          <w:szCs w:val="22"/>
        </w:rPr>
        <w:t>CCCS</w:t>
      </w:r>
      <w:r w:rsidRPr="00D37825">
        <w:rPr>
          <w:rFonts w:ascii="Arial" w:hAnsi="Arial" w:cs="Arial"/>
          <w:sz w:val="22"/>
          <w:szCs w:val="22"/>
        </w:rPr>
        <w:t xml:space="preserve">’s bank to withdraw any fraud or other protection otherwise provided for the credit card.  </w:t>
      </w:r>
    </w:p>
    <w:p w:rsidR="00FD4E76" w:rsidRPr="00D37825" w:rsidRDefault="00FD4E76" w:rsidP="009B14A3">
      <w:pPr>
        <w:rPr>
          <w:rFonts w:ascii="Arial" w:hAnsi="Arial" w:cs="Arial"/>
          <w:sz w:val="22"/>
          <w:szCs w:val="22"/>
        </w:rPr>
      </w:pPr>
    </w:p>
    <w:p w:rsidR="00FD4E76" w:rsidRPr="00D37825" w:rsidRDefault="00FD4E76" w:rsidP="009B14A3">
      <w:pPr>
        <w:rPr>
          <w:rFonts w:ascii="Arial" w:hAnsi="Arial" w:cs="Arial"/>
          <w:sz w:val="22"/>
          <w:szCs w:val="22"/>
        </w:rPr>
      </w:pPr>
      <w:r w:rsidRPr="00D37825">
        <w:rPr>
          <w:rFonts w:ascii="Arial" w:hAnsi="Arial" w:cs="Arial"/>
          <w:sz w:val="22"/>
          <w:szCs w:val="22"/>
        </w:rPr>
        <w:t>Additionally, please follow these guidelines:</w:t>
      </w:r>
    </w:p>
    <w:p w:rsidR="00FD4E76" w:rsidRPr="00D37825" w:rsidRDefault="00FD4E76" w:rsidP="00FD4E76">
      <w:pPr>
        <w:numPr>
          <w:ilvl w:val="0"/>
          <w:numId w:val="33"/>
        </w:numPr>
        <w:rPr>
          <w:rFonts w:ascii="Arial" w:hAnsi="Arial" w:cs="Arial"/>
          <w:sz w:val="22"/>
          <w:szCs w:val="22"/>
        </w:rPr>
      </w:pPr>
      <w:r w:rsidRPr="00D37825">
        <w:rPr>
          <w:rFonts w:ascii="Arial" w:hAnsi="Arial" w:cs="Arial"/>
          <w:sz w:val="22"/>
          <w:szCs w:val="22"/>
        </w:rPr>
        <w:t>Be very careful to whom you give your credit card</w:t>
      </w:r>
      <w:r w:rsidR="008D4B84">
        <w:rPr>
          <w:rFonts w:ascii="Arial" w:hAnsi="Arial" w:cs="Arial"/>
          <w:sz w:val="22"/>
          <w:szCs w:val="22"/>
        </w:rPr>
        <w:t xml:space="preserve"> number</w:t>
      </w:r>
      <w:r w:rsidRPr="00D37825">
        <w:rPr>
          <w:rFonts w:ascii="Arial" w:hAnsi="Arial" w:cs="Arial"/>
          <w:sz w:val="22"/>
          <w:szCs w:val="22"/>
        </w:rPr>
        <w:t>.  Don’t give out your account number over the phone unless you initiate the call and you know the company is reputable.  Legitimate companies don’t call you to ask for a credit card number over the phone.</w:t>
      </w:r>
    </w:p>
    <w:p w:rsidR="00FD4E76" w:rsidRPr="00D37825" w:rsidRDefault="00FD4E76" w:rsidP="00FD4E76">
      <w:pPr>
        <w:numPr>
          <w:ilvl w:val="0"/>
          <w:numId w:val="33"/>
        </w:numPr>
        <w:rPr>
          <w:rFonts w:ascii="Arial" w:hAnsi="Arial" w:cs="Arial"/>
          <w:sz w:val="22"/>
          <w:szCs w:val="22"/>
        </w:rPr>
      </w:pPr>
      <w:r w:rsidRPr="00D37825">
        <w:rPr>
          <w:rFonts w:ascii="Arial" w:hAnsi="Arial" w:cs="Arial"/>
          <w:sz w:val="22"/>
          <w:szCs w:val="22"/>
        </w:rPr>
        <w:t>Never respond to emails requesting your credit card information or to emails that ask you to go to a website to verify personal (and credit card) information.  These are called “phishing” scams.</w:t>
      </w:r>
    </w:p>
    <w:p w:rsidR="00FD4E76" w:rsidRPr="00D37825" w:rsidRDefault="008D4B84" w:rsidP="00FD4E76">
      <w:pPr>
        <w:numPr>
          <w:ilvl w:val="0"/>
          <w:numId w:val="33"/>
        </w:numPr>
        <w:rPr>
          <w:rFonts w:ascii="Arial" w:hAnsi="Arial" w:cs="Arial"/>
          <w:sz w:val="22"/>
          <w:szCs w:val="22"/>
        </w:rPr>
      </w:pPr>
      <w:r>
        <w:rPr>
          <w:rFonts w:ascii="Arial" w:hAnsi="Arial" w:cs="Arial"/>
          <w:sz w:val="22"/>
          <w:szCs w:val="22"/>
        </w:rPr>
        <w:t>Do not</w:t>
      </w:r>
      <w:r w:rsidR="00FD4E76" w:rsidRPr="00D37825">
        <w:rPr>
          <w:rFonts w:ascii="Arial" w:hAnsi="Arial" w:cs="Arial"/>
          <w:sz w:val="22"/>
          <w:szCs w:val="22"/>
        </w:rPr>
        <w:t xml:space="preserve"> include your</w:t>
      </w:r>
      <w:r w:rsidR="0050112A" w:rsidRPr="00D37825">
        <w:rPr>
          <w:rFonts w:ascii="Arial" w:hAnsi="Arial" w:cs="Arial"/>
          <w:sz w:val="22"/>
          <w:szCs w:val="22"/>
        </w:rPr>
        <w:t xml:space="preserve"> 16-digit card number on email correspondence.  This is not secure, and </w:t>
      </w:r>
      <w:r w:rsidR="00C45516">
        <w:rPr>
          <w:rFonts w:ascii="Arial" w:hAnsi="Arial" w:cs="Arial"/>
          <w:sz w:val="22"/>
          <w:szCs w:val="22"/>
        </w:rPr>
        <w:t>Commercial</w:t>
      </w:r>
      <w:r w:rsidR="0050112A" w:rsidRPr="00D37825">
        <w:rPr>
          <w:rFonts w:ascii="Arial" w:hAnsi="Arial" w:cs="Arial"/>
          <w:sz w:val="22"/>
          <w:szCs w:val="22"/>
        </w:rPr>
        <w:t xml:space="preserve"> Card Administration, for example, does not need the account number to research your account.</w:t>
      </w:r>
    </w:p>
    <w:p w:rsidR="0050112A" w:rsidRPr="00D37825" w:rsidRDefault="0050112A" w:rsidP="00FD4E76">
      <w:pPr>
        <w:numPr>
          <w:ilvl w:val="0"/>
          <w:numId w:val="33"/>
        </w:numPr>
        <w:rPr>
          <w:rFonts w:ascii="Arial" w:hAnsi="Arial" w:cs="Arial"/>
          <w:sz w:val="22"/>
          <w:szCs w:val="22"/>
        </w:rPr>
      </w:pPr>
      <w:r w:rsidRPr="00D37825">
        <w:rPr>
          <w:rFonts w:ascii="Arial" w:hAnsi="Arial" w:cs="Arial"/>
          <w:sz w:val="22"/>
          <w:szCs w:val="22"/>
        </w:rPr>
        <w:t>Never provide your credit card information on a website that is not a secure site.  To know if a site on the internet is secure, browsers will display a closed padlock in the status bar, located at the very bottom of the web browser.</w:t>
      </w:r>
    </w:p>
    <w:p w:rsidR="0050112A" w:rsidRPr="00D37825" w:rsidRDefault="0050112A" w:rsidP="00FD4E76">
      <w:pPr>
        <w:numPr>
          <w:ilvl w:val="0"/>
          <w:numId w:val="33"/>
        </w:numPr>
        <w:rPr>
          <w:rFonts w:ascii="Arial" w:hAnsi="Arial" w:cs="Arial"/>
          <w:sz w:val="22"/>
          <w:szCs w:val="22"/>
        </w:rPr>
      </w:pPr>
      <w:r w:rsidRPr="00D37825">
        <w:rPr>
          <w:rFonts w:ascii="Arial" w:hAnsi="Arial" w:cs="Arial"/>
          <w:sz w:val="22"/>
          <w:szCs w:val="22"/>
        </w:rPr>
        <w:t xml:space="preserve">If you don’t recognize a charge, call </w:t>
      </w:r>
      <w:r w:rsidR="00C268B3">
        <w:rPr>
          <w:rFonts w:ascii="Arial" w:hAnsi="Arial" w:cs="Arial"/>
          <w:sz w:val="22"/>
          <w:szCs w:val="22"/>
        </w:rPr>
        <w:t>Citibank</w:t>
      </w:r>
      <w:r w:rsidRPr="00D37825">
        <w:rPr>
          <w:rFonts w:ascii="Arial" w:hAnsi="Arial" w:cs="Arial"/>
          <w:sz w:val="22"/>
          <w:szCs w:val="22"/>
        </w:rPr>
        <w:t xml:space="preserve"> as soon as possible.  You may be advised to either dispute the charge or have the card blocked and a new card issued.</w:t>
      </w:r>
    </w:p>
    <w:p w:rsidR="00D37825" w:rsidRPr="00D37825" w:rsidRDefault="00D37825" w:rsidP="009B14A3">
      <w:pPr>
        <w:rPr>
          <w:rFonts w:ascii="Arial" w:hAnsi="Arial" w:cs="Arial"/>
          <w:b/>
          <w:sz w:val="22"/>
          <w:szCs w:val="22"/>
        </w:rPr>
      </w:pPr>
    </w:p>
    <w:p w:rsidR="00594B4B" w:rsidRPr="00D37825" w:rsidRDefault="00491528" w:rsidP="009B14A3">
      <w:pPr>
        <w:rPr>
          <w:rFonts w:ascii="Arial" w:hAnsi="Arial" w:cs="Arial"/>
          <w:b/>
          <w:sz w:val="22"/>
          <w:szCs w:val="22"/>
          <w:u w:val="single"/>
        </w:rPr>
      </w:pPr>
      <w:r w:rsidRPr="00D37825">
        <w:rPr>
          <w:rFonts w:ascii="Arial" w:hAnsi="Arial" w:cs="Arial"/>
          <w:b/>
          <w:sz w:val="22"/>
          <w:szCs w:val="22"/>
          <w:u w:val="single"/>
        </w:rPr>
        <w:t>SELECTING A MERCHANT</w:t>
      </w:r>
    </w:p>
    <w:p w:rsidR="00491528" w:rsidRPr="00D37825" w:rsidRDefault="00491528" w:rsidP="00594B4B">
      <w:pPr>
        <w:jc w:val="both"/>
        <w:rPr>
          <w:rFonts w:ascii="Arial" w:hAnsi="Arial" w:cs="Arial"/>
          <w:sz w:val="22"/>
          <w:szCs w:val="22"/>
        </w:rPr>
      </w:pPr>
      <w:r w:rsidRPr="00D37825">
        <w:rPr>
          <w:rFonts w:ascii="Arial" w:hAnsi="Arial" w:cs="Arial"/>
          <w:sz w:val="22"/>
          <w:szCs w:val="22"/>
        </w:rPr>
        <w:t>Ask yourself the following questions when selecting the merchant for each transaction:</w:t>
      </w:r>
    </w:p>
    <w:p w:rsidR="00491528" w:rsidRPr="00D37825" w:rsidRDefault="00491528" w:rsidP="00594B4B">
      <w:pPr>
        <w:jc w:val="both"/>
        <w:rPr>
          <w:rFonts w:ascii="Arial" w:hAnsi="Arial" w:cs="Arial"/>
          <w:sz w:val="22"/>
          <w:szCs w:val="22"/>
        </w:rPr>
      </w:pPr>
    </w:p>
    <w:p w:rsidR="00491528" w:rsidRPr="00D37825" w:rsidRDefault="00491528" w:rsidP="00491528">
      <w:pPr>
        <w:numPr>
          <w:ilvl w:val="0"/>
          <w:numId w:val="30"/>
        </w:numPr>
        <w:jc w:val="both"/>
        <w:rPr>
          <w:rFonts w:ascii="Arial" w:hAnsi="Arial" w:cs="Arial"/>
          <w:sz w:val="22"/>
          <w:szCs w:val="22"/>
        </w:rPr>
      </w:pPr>
      <w:r w:rsidRPr="00D37825">
        <w:rPr>
          <w:rFonts w:ascii="Arial" w:hAnsi="Arial" w:cs="Arial"/>
          <w:b/>
          <w:sz w:val="22"/>
          <w:szCs w:val="22"/>
        </w:rPr>
        <w:t xml:space="preserve">Is there a </w:t>
      </w:r>
      <w:r w:rsidRPr="00D37825">
        <w:rPr>
          <w:rFonts w:ascii="Arial" w:hAnsi="Arial" w:cs="Arial"/>
          <w:b/>
          <w:sz w:val="22"/>
          <w:szCs w:val="22"/>
          <w:u w:val="single"/>
        </w:rPr>
        <w:t>mandatory</w:t>
      </w:r>
      <w:r w:rsidRPr="00D37825">
        <w:rPr>
          <w:rFonts w:ascii="Arial" w:hAnsi="Arial" w:cs="Arial"/>
          <w:b/>
          <w:sz w:val="22"/>
          <w:szCs w:val="22"/>
        </w:rPr>
        <w:t xml:space="preserve"> State Pricing Agreement?</w:t>
      </w:r>
      <w:r w:rsidRPr="00D37825">
        <w:rPr>
          <w:rFonts w:ascii="Arial" w:hAnsi="Arial" w:cs="Arial"/>
          <w:sz w:val="22"/>
          <w:szCs w:val="22"/>
        </w:rPr>
        <w:t xml:space="preserve">  If yes, you need to use the State Price Agreement merchant.  Agreements can be found at </w:t>
      </w:r>
      <w:r w:rsidR="001B7517">
        <w:rPr>
          <w:rFonts w:ascii="Arial" w:hAnsi="Arial" w:cs="Arial"/>
          <w:sz w:val="22"/>
          <w:szCs w:val="22"/>
          <w:u w:val="single"/>
        </w:rPr>
        <w:t>www.Colorado.gov/BIDS</w:t>
      </w:r>
    </w:p>
    <w:p w:rsidR="007557C9" w:rsidRPr="00D37825" w:rsidRDefault="007557C9" w:rsidP="00491528">
      <w:pPr>
        <w:numPr>
          <w:ilvl w:val="0"/>
          <w:numId w:val="30"/>
        </w:numPr>
        <w:jc w:val="both"/>
        <w:rPr>
          <w:rFonts w:ascii="Arial" w:hAnsi="Arial" w:cs="Arial"/>
          <w:b/>
          <w:sz w:val="22"/>
          <w:szCs w:val="22"/>
        </w:rPr>
      </w:pPr>
      <w:r w:rsidRPr="00D37825">
        <w:rPr>
          <w:rFonts w:ascii="Arial" w:hAnsi="Arial" w:cs="Arial"/>
          <w:b/>
          <w:sz w:val="22"/>
          <w:szCs w:val="22"/>
        </w:rPr>
        <w:lastRenderedPageBreak/>
        <w:t xml:space="preserve">Is there a </w:t>
      </w:r>
      <w:r w:rsidR="001B7517">
        <w:rPr>
          <w:rFonts w:ascii="Arial" w:hAnsi="Arial" w:cs="Arial"/>
          <w:b/>
          <w:sz w:val="22"/>
          <w:szCs w:val="22"/>
          <w:u w:val="single"/>
        </w:rPr>
        <w:t xml:space="preserve">permissive </w:t>
      </w:r>
      <w:r w:rsidRPr="00D37825">
        <w:rPr>
          <w:rFonts w:ascii="Arial" w:hAnsi="Arial" w:cs="Arial"/>
          <w:b/>
          <w:sz w:val="22"/>
          <w:szCs w:val="22"/>
        </w:rPr>
        <w:t xml:space="preserve">State Pricing Agreement in place?  </w:t>
      </w:r>
      <w:r w:rsidRPr="00D37825">
        <w:rPr>
          <w:rFonts w:ascii="Arial" w:hAnsi="Arial" w:cs="Arial"/>
          <w:sz w:val="22"/>
          <w:szCs w:val="22"/>
        </w:rPr>
        <w:t>These agreements are not mandatory but were negotiated on behalf of the State of Colorado to maximize our buying power</w:t>
      </w:r>
      <w:r w:rsidR="00B609C1" w:rsidRPr="00D37825">
        <w:rPr>
          <w:rFonts w:ascii="Arial" w:hAnsi="Arial" w:cs="Arial"/>
          <w:sz w:val="22"/>
          <w:szCs w:val="22"/>
        </w:rPr>
        <w:t xml:space="preserve">.  It may be </w:t>
      </w:r>
      <w:r w:rsidR="008D4B84">
        <w:rPr>
          <w:rFonts w:ascii="Arial" w:hAnsi="Arial" w:cs="Arial"/>
          <w:sz w:val="22"/>
          <w:szCs w:val="22"/>
        </w:rPr>
        <w:t>less expensive</w:t>
      </w:r>
      <w:r w:rsidR="008D4B84" w:rsidRPr="00D37825">
        <w:rPr>
          <w:rFonts w:ascii="Arial" w:hAnsi="Arial" w:cs="Arial"/>
          <w:sz w:val="22"/>
          <w:szCs w:val="22"/>
        </w:rPr>
        <w:t xml:space="preserve"> </w:t>
      </w:r>
      <w:r w:rsidR="00B609C1" w:rsidRPr="00D37825">
        <w:rPr>
          <w:rFonts w:ascii="Arial" w:hAnsi="Arial" w:cs="Arial"/>
          <w:sz w:val="22"/>
          <w:szCs w:val="22"/>
        </w:rPr>
        <w:t>to use this agreement, make sure you check it out.</w:t>
      </w:r>
    </w:p>
    <w:p w:rsidR="00491528" w:rsidRPr="00D37825" w:rsidRDefault="00491528" w:rsidP="00491528">
      <w:pPr>
        <w:numPr>
          <w:ilvl w:val="0"/>
          <w:numId w:val="30"/>
        </w:numPr>
        <w:jc w:val="both"/>
        <w:rPr>
          <w:rFonts w:ascii="Arial" w:hAnsi="Arial" w:cs="Arial"/>
          <w:sz w:val="22"/>
          <w:szCs w:val="22"/>
        </w:rPr>
      </w:pPr>
      <w:r w:rsidRPr="00D37825">
        <w:rPr>
          <w:rFonts w:ascii="Arial" w:hAnsi="Arial" w:cs="Arial"/>
          <w:b/>
          <w:sz w:val="22"/>
          <w:szCs w:val="22"/>
        </w:rPr>
        <w:t>Could a recycled product work?</w:t>
      </w:r>
      <w:r w:rsidRPr="00D37825">
        <w:rPr>
          <w:rFonts w:ascii="Arial" w:hAnsi="Arial" w:cs="Arial"/>
          <w:sz w:val="22"/>
          <w:szCs w:val="22"/>
        </w:rPr>
        <w:t xml:space="preserve">  Make every effort to purchase recycled products.</w:t>
      </w:r>
    </w:p>
    <w:p w:rsidR="007A771E" w:rsidRPr="00D37825" w:rsidRDefault="00491528" w:rsidP="00491528">
      <w:pPr>
        <w:numPr>
          <w:ilvl w:val="0"/>
          <w:numId w:val="30"/>
        </w:numPr>
        <w:jc w:val="both"/>
        <w:rPr>
          <w:rFonts w:ascii="Arial" w:hAnsi="Arial" w:cs="Arial"/>
          <w:sz w:val="22"/>
          <w:szCs w:val="22"/>
        </w:rPr>
      </w:pPr>
      <w:r w:rsidRPr="00D37825">
        <w:rPr>
          <w:rFonts w:ascii="Arial" w:hAnsi="Arial" w:cs="Arial"/>
          <w:b/>
          <w:sz w:val="22"/>
          <w:szCs w:val="22"/>
        </w:rPr>
        <w:t>Is there a minority, women-owned, or small business that can supply the item for a reasonable price?</w:t>
      </w:r>
      <w:r w:rsidRPr="00D37825">
        <w:rPr>
          <w:rFonts w:ascii="Arial" w:hAnsi="Arial" w:cs="Arial"/>
          <w:sz w:val="22"/>
          <w:szCs w:val="22"/>
        </w:rPr>
        <w:t xml:space="preserve">  If yes, use them whenever possible.  </w:t>
      </w:r>
    </w:p>
    <w:p w:rsidR="00491528" w:rsidRDefault="00491528" w:rsidP="007A771E">
      <w:pPr>
        <w:ind w:left="360"/>
        <w:jc w:val="both"/>
        <w:rPr>
          <w:rFonts w:ascii="Arial" w:hAnsi="Arial" w:cs="Arial"/>
          <w:b/>
          <w:sz w:val="22"/>
          <w:szCs w:val="22"/>
        </w:rPr>
      </w:pPr>
    </w:p>
    <w:p w:rsidR="003511F7" w:rsidRDefault="003511F7" w:rsidP="007A771E">
      <w:pPr>
        <w:ind w:left="360"/>
        <w:jc w:val="both"/>
        <w:rPr>
          <w:rFonts w:ascii="Arial" w:hAnsi="Arial" w:cs="Arial"/>
          <w:b/>
          <w:sz w:val="22"/>
          <w:szCs w:val="22"/>
        </w:rPr>
      </w:pPr>
    </w:p>
    <w:p w:rsidR="003511F7" w:rsidRDefault="003511F7" w:rsidP="003511F7">
      <w:pPr>
        <w:rPr>
          <w:rFonts w:ascii="Arial" w:hAnsi="Arial" w:cs="Arial"/>
          <w:b/>
          <w:sz w:val="22"/>
          <w:szCs w:val="22"/>
          <w:u w:val="single"/>
        </w:rPr>
      </w:pPr>
      <w:r>
        <w:rPr>
          <w:rFonts w:ascii="Arial" w:hAnsi="Arial" w:cs="Arial"/>
          <w:b/>
          <w:sz w:val="22"/>
          <w:szCs w:val="22"/>
        </w:rPr>
        <w:t>EMERGENCY PURCHASES</w:t>
      </w:r>
    </w:p>
    <w:p w:rsidR="003511F7" w:rsidRPr="003511F7" w:rsidRDefault="003511F7" w:rsidP="003511F7">
      <w:pPr>
        <w:rPr>
          <w:rFonts w:ascii="Arial" w:hAnsi="Arial" w:cs="Arial"/>
          <w:sz w:val="22"/>
          <w:szCs w:val="22"/>
        </w:rPr>
      </w:pPr>
      <w:r>
        <w:rPr>
          <w:rFonts w:ascii="Arial" w:hAnsi="Arial" w:cs="Arial"/>
          <w:sz w:val="22"/>
          <w:szCs w:val="22"/>
        </w:rPr>
        <w:t xml:space="preserve">An emergency is an unexpected event creating an immediate threat to the public health, welfare, or safety, the functioning of government, or the preservation or protection of property, which requires an immediate response.  </w:t>
      </w:r>
      <w:r w:rsidRPr="003511F7">
        <w:rPr>
          <w:rFonts w:ascii="Arial" w:hAnsi="Arial" w:cs="Arial"/>
          <w:sz w:val="22"/>
          <w:szCs w:val="22"/>
        </w:rPr>
        <w:t>CCards may be used to procure goods and services necessary to respond to an emergency, withou</w:t>
      </w:r>
      <w:r>
        <w:rPr>
          <w:rFonts w:ascii="Arial" w:hAnsi="Arial" w:cs="Arial"/>
          <w:sz w:val="22"/>
          <w:szCs w:val="22"/>
        </w:rPr>
        <w:t>t</w:t>
      </w:r>
      <w:r w:rsidRPr="003511F7">
        <w:rPr>
          <w:rFonts w:ascii="Arial" w:hAnsi="Arial" w:cs="Arial"/>
          <w:sz w:val="22"/>
          <w:szCs w:val="22"/>
        </w:rPr>
        <w:t xml:space="preserve"> issuing a PO or Payment Authorization,</w:t>
      </w:r>
      <w:r>
        <w:rPr>
          <w:rFonts w:ascii="Arial" w:hAnsi="Arial" w:cs="Arial"/>
          <w:sz w:val="22"/>
          <w:szCs w:val="22"/>
        </w:rPr>
        <w:t xml:space="preserve"> only</w:t>
      </w:r>
      <w:r w:rsidRPr="003511F7">
        <w:rPr>
          <w:rFonts w:ascii="Arial" w:hAnsi="Arial" w:cs="Arial"/>
          <w:sz w:val="22"/>
          <w:szCs w:val="22"/>
        </w:rPr>
        <w:t xml:space="preserve"> in cases where the use of invoices and Pay Directs is n</w:t>
      </w:r>
      <w:r>
        <w:rPr>
          <w:rFonts w:ascii="Arial" w:hAnsi="Arial" w:cs="Arial"/>
          <w:sz w:val="22"/>
          <w:szCs w:val="22"/>
        </w:rPr>
        <w:t>either</w:t>
      </w:r>
      <w:r w:rsidRPr="003511F7">
        <w:rPr>
          <w:rFonts w:ascii="Arial" w:hAnsi="Arial" w:cs="Arial"/>
          <w:sz w:val="22"/>
          <w:szCs w:val="22"/>
        </w:rPr>
        <w:t xml:space="preserve"> practicable or possible</w:t>
      </w:r>
      <w:r>
        <w:rPr>
          <w:rFonts w:ascii="Arial" w:hAnsi="Arial" w:cs="Arial"/>
          <w:sz w:val="22"/>
          <w:szCs w:val="22"/>
        </w:rPr>
        <w:t>.</w:t>
      </w:r>
      <w:r w:rsidRPr="003511F7">
        <w:rPr>
          <w:rFonts w:ascii="Arial" w:hAnsi="Arial" w:cs="Arial"/>
          <w:sz w:val="22"/>
          <w:szCs w:val="22"/>
        </w:rPr>
        <w:t xml:space="preserve">  In emergency cases where the procurement is over $5,000, all of the following conditions must be met:</w:t>
      </w:r>
    </w:p>
    <w:p w:rsidR="003511F7" w:rsidRPr="003511F7" w:rsidRDefault="003511F7" w:rsidP="003511F7">
      <w:pPr>
        <w:pStyle w:val="ListParagraph"/>
        <w:numPr>
          <w:ilvl w:val="0"/>
          <w:numId w:val="46"/>
        </w:numPr>
        <w:contextualSpacing/>
        <w:rPr>
          <w:rFonts w:ascii="Arial" w:hAnsi="Arial" w:cs="Arial"/>
          <w:sz w:val="22"/>
          <w:szCs w:val="22"/>
        </w:rPr>
      </w:pPr>
      <w:r w:rsidRPr="003511F7">
        <w:rPr>
          <w:rFonts w:ascii="Arial" w:hAnsi="Arial" w:cs="Arial"/>
          <w:sz w:val="22"/>
          <w:szCs w:val="22"/>
        </w:rPr>
        <w:t>The nature of the threat requires an immediate response and there is insufficient time to issue a commitment voucher</w:t>
      </w:r>
    </w:p>
    <w:p w:rsidR="003511F7" w:rsidRPr="003511F7" w:rsidRDefault="003511F7" w:rsidP="003511F7">
      <w:pPr>
        <w:pStyle w:val="ListParagraph"/>
        <w:numPr>
          <w:ilvl w:val="0"/>
          <w:numId w:val="46"/>
        </w:numPr>
        <w:contextualSpacing/>
        <w:rPr>
          <w:rFonts w:ascii="Arial" w:hAnsi="Arial" w:cs="Arial"/>
          <w:sz w:val="22"/>
          <w:szCs w:val="22"/>
        </w:rPr>
      </w:pPr>
      <w:r w:rsidRPr="003511F7">
        <w:rPr>
          <w:rFonts w:ascii="Arial" w:hAnsi="Arial" w:cs="Arial"/>
          <w:sz w:val="22"/>
          <w:szCs w:val="22"/>
        </w:rPr>
        <w:t>The procurement is authorized by the individual who has final executive authority for the college, or his or her delegate</w:t>
      </w:r>
    </w:p>
    <w:p w:rsidR="003511F7" w:rsidRPr="003511F7" w:rsidRDefault="003511F7" w:rsidP="003511F7">
      <w:pPr>
        <w:pStyle w:val="ListParagraph"/>
        <w:numPr>
          <w:ilvl w:val="0"/>
          <w:numId w:val="46"/>
        </w:numPr>
        <w:contextualSpacing/>
        <w:rPr>
          <w:rFonts w:ascii="Arial" w:hAnsi="Arial" w:cs="Arial"/>
          <w:sz w:val="22"/>
          <w:szCs w:val="22"/>
        </w:rPr>
      </w:pPr>
      <w:r w:rsidRPr="003511F7">
        <w:rPr>
          <w:rFonts w:ascii="Arial" w:hAnsi="Arial" w:cs="Arial"/>
          <w:sz w:val="22"/>
          <w:szCs w:val="22"/>
        </w:rPr>
        <w:t>The procurement is made with such competition as is practicable under the circumstances</w:t>
      </w:r>
    </w:p>
    <w:p w:rsidR="003511F7" w:rsidRPr="003511F7" w:rsidRDefault="003511F7" w:rsidP="003511F7">
      <w:pPr>
        <w:pStyle w:val="ListParagraph"/>
        <w:numPr>
          <w:ilvl w:val="0"/>
          <w:numId w:val="46"/>
        </w:numPr>
        <w:contextualSpacing/>
        <w:rPr>
          <w:rFonts w:ascii="Arial" w:hAnsi="Arial" w:cs="Arial"/>
          <w:sz w:val="22"/>
          <w:szCs w:val="22"/>
        </w:rPr>
      </w:pPr>
      <w:r w:rsidRPr="003511F7">
        <w:rPr>
          <w:rFonts w:ascii="Arial" w:hAnsi="Arial" w:cs="Arial"/>
          <w:sz w:val="22"/>
          <w:szCs w:val="22"/>
        </w:rPr>
        <w:t>A commitment voucher is executed as soon as possible to define future performance obligations, if any, of the vendor and State, as required by Fiscal Rules</w:t>
      </w:r>
    </w:p>
    <w:p w:rsidR="003511F7" w:rsidRPr="00FF0158" w:rsidRDefault="003511F7" w:rsidP="00FF0158">
      <w:pPr>
        <w:pStyle w:val="ListParagraph"/>
        <w:numPr>
          <w:ilvl w:val="0"/>
          <w:numId w:val="46"/>
        </w:numPr>
        <w:contextualSpacing/>
        <w:rPr>
          <w:rFonts w:ascii="Arial" w:hAnsi="Arial" w:cs="Arial"/>
          <w:sz w:val="22"/>
          <w:szCs w:val="22"/>
        </w:rPr>
      </w:pPr>
      <w:r w:rsidRPr="003511F7">
        <w:rPr>
          <w:rFonts w:ascii="Arial" w:hAnsi="Arial" w:cs="Arial"/>
          <w:sz w:val="22"/>
          <w:szCs w:val="22"/>
        </w:rPr>
        <w:t>The college notifies the Office of the State Controller in writing, as soon as possible, of the circumstances, goods and services purchased, and the dollar amount of the commitment</w:t>
      </w:r>
    </w:p>
    <w:p w:rsidR="00D37825" w:rsidRDefault="00D37825" w:rsidP="00802E69">
      <w:pPr>
        <w:jc w:val="center"/>
        <w:rPr>
          <w:rFonts w:ascii="Arial" w:hAnsi="Arial" w:cs="Arial"/>
          <w:b/>
          <w:sz w:val="22"/>
          <w:szCs w:val="22"/>
        </w:rPr>
      </w:pPr>
    </w:p>
    <w:p w:rsidR="00BD72EB" w:rsidRPr="005A2824" w:rsidRDefault="00802E69" w:rsidP="00802E69">
      <w:pPr>
        <w:jc w:val="center"/>
        <w:rPr>
          <w:rFonts w:ascii="Sakkal Majalla" w:hAnsi="Sakkal Majalla" w:cs="Sakkal Majalla"/>
          <w:b/>
          <w:sz w:val="32"/>
          <w:szCs w:val="22"/>
        </w:rPr>
      </w:pPr>
      <w:r w:rsidRPr="005A2824">
        <w:rPr>
          <w:rFonts w:ascii="Sakkal Majalla" w:hAnsi="Sakkal Majalla" w:cs="Sakkal Majalla"/>
          <w:b/>
          <w:sz w:val="32"/>
          <w:szCs w:val="22"/>
        </w:rPr>
        <w:t>HOW THE PROCESS WORKS</w:t>
      </w:r>
    </w:p>
    <w:p w:rsidR="00802E69" w:rsidRPr="00D37825" w:rsidRDefault="00802E69" w:rsidP="00594B4B">
      <w:pPr>
        <w:jc w:val="both"/>
        <w:rPr>
          <w:rFonts w:ascii="Arial" w:hAnsi="Arial" w:cs="Arial"/>
          <w:sz w:val="22"/>
          <w:szCs w:val="22"/>
        </w:rPr>
      </w:pPr>
    </w:p>
    <w:p w:rsidR="00594B4B" w:rsidRPr="00D37825" w:rsidRDefault="00594B4B" w:rsidP="00594B4B">
      <w:pPr>
        <w:jc w:val="both"/>
        <w:rPr>
          <w:rFonts w:ascii="Arial" w:hAnsi="Arial" w:cs="Arial"/>
          <w:sz w:val="22"/>
          <w:szCs w:val="22"/>
        </w:rPr>
      </w:pPr>
      <w:r w:rsidRPr="00D37825">
        <w:rPr>
          <w:rFonts w:ascii="Arial" w:hAnsi="Arial" w:cs="Arial"/>
          <w:sz w:val="22"/>
          <w:szCs w:val="22"/>
        </w:rPr>
        <w:t xml:space="preserve">You may place your order in person, by phone, via the internet, or by U.S. Mail.  </w:t>
      </w:r>
    </w:p>
    <w:p w:rsidR="00594B4B" w:rsidRPr="00D37825" w:rsidRDefault="00594B4B" w:rsidP="00594B4B">
      <w:pPr>
        <w:jc w:val="both"/>
        <w:rPr>
          <w:rFonts w:ascii="Arial" w:hAnsi="Arial" w:cs="Arial"/>
          <w:sz w:val="22"/>
          <w:szCs w:val="22"/>
        </w:rPr>
      </w:pPr>
    </w:p>
    <w:p w:rsidR="00594B4B" w:rsidRPr="00D37825" w:rsidRDefault="00594B4B" w:rsidP="00594B4B">
      <w:pPr>
        <w:jc w:val="both"/>
        <w:rPr>
          <w:rFonts w:ascii="Arial" w:hAnsi="Arial" w:cs="Arial"/>
          <w:sz w:val="22"/>
          <w:szCs w:val="22"/>
        </w:rPr>
      </w:pPr>
      <w:r w:rsidRPr="00D37825">
        <w:rPr>
          <w:rFonts w:ascii="Arial" w:hAnsi="Arial" w:cs="Arial"/>
          <w:sz w:val="22"/>
          <w:szCs w:val="22"/>
          <w:u w:val="single"/>
        </w:rPr>
        <w:t xml:space="preserve">DO NOT </w:t>
      </w:r>
      <w:r w:rsidR="00392863" w:rsidRPr="00D37825">
        <w:rPr>
          <w:rFonts w:ascii="Arial" w:hAnsi="Arial" w:cs="Arial"/>
          <w:sz w:val="22"/>
          <w:szCs w:val="22"/>
          <w:u w:val="single"/>
        </w:rPr>
        <w:t xml:space="preserve">email or </w:t>
      </w:r>
      <w:r w:rsidRPr="00D37825">
        <w:rPr>
          <w:rFonts w:ascii="Arial" w:hAnsi="Arial" w:cs="Arial"/>
          <w:sz w:val="22"/>
          <w:szCs w:val="22"/>
          <w:u w:val="single"/>
        </w:rPr>
        <w:t>fax</w:t>
      </w:r>
      <w:r w:rsidRPr="00D37825">
        <w:rPr>
          <w:rFonts w:ascii="Arial" w:hAnsi="Arial" w:cs="Arial"/>
          <w:sz w:val="22"/>
          <w:szCs w:val="22"/>
        </w:rPr>
        <w:t xml:space="preserve"> your credit card information</w:t>
      </w:r>
      <w:r w:rsidR="00392863" w:rsidRPr="00D37825">
        <w:rPr>
          <w:rFonts w:ascii="Arial" w:hAnsi="Arial" w:cs="Arial"/>
          <w:sz w:val="22"/>
          <w:szCs w:val="22"/>
        </w:rPr>
        <w:t xml:space="preserve"> – these are </w:t>
      </w:r>
      <w:r w:rsidRPr="00D37825">
        <w:rPr>
          <w:rFonts w:ascii="Arial" w:hAnsi="Arial" w:cs="Arial"/>
          <w:sz w:val="22"/>
          <w:szCs w:val="22"/>
        </w:rPr>
        <w:t>not secure method</w:t>
      </w:r>
      <w:r w:rsidR="00392863" w:rsidRPr="00D37825">
        <w:rPr>
          <w:rFonts w:ascii="Arial" w:hAnsi="Arial" w:cs="Arial"/>
          <w:sz w:val="22"/>
          <w:szCs w:val="22"/>
        </w:rPr>
        <w:t>s</w:t>
      </w:r>
      <w:r w:rsidRPr="00D37825">
        <w:rPr>
          <w:rFonts w:ascii="Arial" w:hAnsi="Arial" w:cs="Arial"/>
          <w:sz w:val="22"/>
          <w:szCs w:val="22"/>
        </w:rPr>
        <w:t xml:space="preserve"> of transmission.</w:t>
      </w:r>
      <w:r w:rsidR="00392863" w:rsidRPr="00D37825">
        <w:rPr>
          <w:rFonts w:ascii="Arial" w:hAnsi="Arial" w:cs="Arial"/>
          <w:sz w:val="22"/>
          <w:szCs w:val="22"/>
        </w:rPr>
        <w:t xml:space="preserve">  </w:t>
      </w:r>
      <w:r w:rsidR="00802E69" w:rsidRPr="00D37825">
        <w:rPr>
          <w:rFonts w:ascii="Arial" w:hAnsi="Arial" w:cs="Arial"/>
          <w:sz w:val="22"/>
          <w:szCs w:val="22"/>
        </w:rPr>
        <w:t>Only use your card to place internet orders when you know it is a secure site.</w:t>
      </w:r>
    </w:p>
    <w:p w:rsidR="000D62A2" w:rsidRPr="00D37825" w:rsidRDefault="000D62A2" w:rsidP="00594B4B">
      <w:pPr>
        <w:jc w:val="both"/>
        <w:rPr>
          <w:rFonts w:ascii="Arial" w:hAnsi="Arial" w:cs="Arial"/>
          <w:sz w:val="22"/>
          <w:szCs w:val="22"/>
        </w:rPr>
      </w:pPr>
    </w:p>
    <w:p w:rsidR="000D62A2" w:rsidRPr="00D37825" w:rsidRDefault="000D62A2" w:rsidP="00594B4B">
      <w:pPr>
        <w:jc w:val="both"/>
        <w:rPr>
          <w:rFonts w:ascii="Arial" w:hAnsi="Arial" w:cs="Arial"/>
          <w:sz w:val="22"/>
          <w:szCs w:val="22"/>
        </w:rPr>
      </w:pPr>
      <w:r w:rsidRPr="00D37825">
        <w:rPr>
          <w:rFonts w:ascii="Arial" w:hAnsi="Arial" w:cs="Arial"/>
          <w:sz w:val="22"/>
          <w:szCs w:val="22"/>
        </w:rPr>
        <w:t>For audit purposes</w:t>
      </w:r>
      <w:r w:rsidR="008D4B84">
        <w:rPr>
          <w:rFonts w:ascii="Arial" w:hAnsi="Arial" w:cs="Arial"/>
          <w:sz w:val="22"/>
          <w:szCs w:val="22"/>
        </w:rPr>
        <w:t>,</w:t>
      </w:r>
      <w:r w:rsidRPr="00D37825">
        <w:rPr>
          <w:rFonts w:ascii="Arial" w:hAnsi="Arial" w:cs="Arial"/>
          <w:sz w:val="22"/>
          <w:szCs w:val="22"/>
        </w:rPr>
        <w:t xml:space="preserve"> all records pertaining to a purchase must be kept for a period of seven (7) years.  Records will be retained by the Fiscal Department.</w:t>
      </w:r>
    </w:p>
    <w:p w:rsidR="00BD72EB" w:rsidRPr="00D37825" w:rsidRDefault="00BD72EB" w:rsidP="001E7BA9">
      <w:pPr>
        <w:jc w:val="both"/>
        <w:rPr>
          <w:rFonts w:ascii="Arial" w:hAnsi="Arial" w:cs="Arial"/>
          <w:sz w:val="22"/>
          <w:szCs w:val="22"/>
        </w:rPr>
      </w:pPr>
    </w:p>
    <w:p w:rsidR="006A62FA" w:rsidRPr="00D37825" w:rsidRDefault="00B609C1" w:rsidP="001E7BA9">
      <w:pPr>
        <w:jc w:val="both"/>
        <w:rPr>
          <w:rFonts w:ascii="Arial" w:hAnsi="Arial" w:cs="Arial"/>
          <w:b/>
          <w:sz w:val="22"/>
          <w:szCs w:val="22"/>
        </w:rPr>
      </w:pPr>
      <w:r w:rsidRPr="00D37825">
        <w:rPr>
          <w:rFonts w:ascii="Arial" w:hAnsi="Arial" w:cs="Arial"/>
          <w:b/>
          <w:sz w:val="22"/>
          <w:szCs w:val="22"/>
        </w:rPr>
        <w:t xml:space="preserve">Step 1 </w:t>
      </w:r>
      <w:r w:rsidR="006A62FA" w:rsidRPr="00D37825">
        <w:rPr>
          <w:rFonts w:ascii="Arial" w:hAnsi="Arial" w:cs="Arial"/>
          <w:b/>
          <w:sz w:val="22"/>
          <w:szCs w:val="22"/>
        </w:rPr>
        <w:t>–</w:t>
      </w:r>
      <w:r w:rsidRPr="00D37825">
        <w:rPr>
          <w:rFonts w:ascii="Arial" w:hAnsi="Arial" w:cs="Arial"/>
          <w:b/>
          <w:sz w:val="22"/>
          <w:szCs w:val="22"/>
        </w:rPr>
        <w:t xml:space="preserve"> </w:t>
      </w:r>
      <w:r w:rsidR="006A62FA" w:rsidRPr="00D37825">
        <w:rPr>
          <w:rFonts w:ascii="Arial" w:hAnsi="Arial" w:cs="Arial"/>
          <w:b/>
          <w:sz w:val="22"/>
          <w:szCs w:val="22"/>
        </w:rPr>
        <w:t>Placing an order</w:t>
      </w:r>
    </w:p>
    <w:p w:rsidR="006A62FA" w:rsidRPr="00D37825" w:rsidRDefault="006A62FA" w:rsidP="001E7BA9">
      <w:pPr>
        <w:jc w:val="both"/>
        <w:rPr>
          <w:rFonts w:ascii="Arial" w:hAnsi="Arial" w:cs="Arial"/>
          <w:b/>
          <w:sz w:val="22"/>
          <w:szCs w:val="22"/>
        </w:rPr>
      </w:pPr>
    </w:p>
    <w:p w:rsidR="001E7BA9" w:rsidRPr="00D37825" w:rsidRDefault="001E7BA9" w:rsidP="001E7BA9">
      <w:pPr>
        <w:jc w:val="both"/>
        <w:rPr>
          <w:rFonts w:ascii="Arial" w:hAnsi="Arial" w:cs="Arial"/>
          <w:b/>
          <w:sz w:val="22"/>
          <w:szCs w:val="22"/>
        </w:rPr>
      </w:pPr>
      <w:r w:rsidRPr="00D37825">
        <w:rPr>
          <w:rFonts w:ascii="Arial" w:hAnsi="Arial" w:cs="Arial"/>
          <w:sz w:val="22"/>
          <w:szCs w:val="22"/>
        </w:rPr>
        <w:t>What to tell the merchant</w:t>
      </w:r>
      <w:r w:rsidRPr="00D37825">
        <w:rPr>
          <w:rFonts w:ascii="Arial" w:hAnsi="Arial" w:cs="Arial"/>
          <w:b/>
          <w:sz w:val="22"/>
          <w:szCs w:val="22"/>
        </w:rPr>
        <w:t>:</w:t>
      </w:r>
    </w:p>
    <w:p w:rsidR="001E7BA9" w:rsidRPr="00D37825" w:rsidRDefault="001E7BA9" w:rsidP="001E7BA9">
      <w:pPr>
        <w:numPr>
          <w:ilvl w:val="0"/>
          <w:numId w:val="14"/>
        </w:numPr>
        <w:jc w:val="both"/>
        <w:rPr>
          <w:rFonts w:ascii="Arial" w:hAnsi="Arial" w:cs="Arial"/>
          <w:sz w:val="22"/>
          <w:szCs w:val="22"/>
        </w:rPr>
      </w:pPr>
      <w:r w:rsidRPr="00D37825">
        <w:rPr>
          <w:rFonts w:ascii="Arial" w:hAnsi="Arial" w:cs="Arial"/>
          <w:sz w:val="22"/>
          <w:szCs w:val="22"/>
        </w:rPr>
        <w:t>Purchase is tax exempt.  Tax exempt #</w:t>
      </w:r>
      <w:r w:rsidR="006A62FA" w:rsidRPr="00D37825">
        <w:rPr>
          <w:rFonts w:ascii="Arial" w:hAnsi="Arial" w:cs="Arial"/>
          <w:sz w:val="22"/>
          <w:szCs w:val="22"/>
        </w:rPr>
        <w:t>98-15145-0000</w:t>
      </w:r>
      <w:r w:rsidRPr="00D37825">
        <w:rPr>
          <w:rFonts w:ascii="Arial" w:hAnsi="Arial" w:cs="Arial"/>
          <w:sz w:val="22"/>
          <w:szCs w:val="22"/>
        </w:rPr>
        <w:t xml:space="preserve"> (</w:t>
      </w:r>
      <w:r w:rsidR="00D97291" w:rsidRPr="00D37825">
        <w:rPr>
          <w:rFonts w:ascii="Arial" w:hAnsi="Arial" w:cs="Arial"/>
          <w:sz w:val="22"/>
          <w:szCs w:val="22"/>
        </w:rPr>
        <w:t xml:space="preserve">this information is </w:t>
      </w:r>
      <w:r w:rsidRPr="00D37825">
        <w:rPr>
          <w:rFonts w:ascii="Arial" w:hAnsi="Arial" w:cs="Arial"/>
          <w:sz w:val="22"/>
          <w:szCs w:val="22"/>
        </w:rPr>
        <w:t xml:space="preserve">imprinted on your </w:t>
      </w:r>
      <w:r w:rsidR="00C45516">
        <w:rPr>
          <w:rFonts w:ascii="Arial" w:hAnsi="Arial" w:cs="Arial"/>
          <w:sz w:val="22"/>
          <w:szCs w:val="22"/>
        </w:rPr>
        <w:t>CCard</w:t>
      </w:r>
      <w:r w:rsidRPr="00D37825">
        <w:rPr>
          <w:rFonts w:ascii="Arial" w:hAnsi="Arial" w:cs="Arial"/>
          <w:sz w:val="22"/>
          <w:szCs w:val="22"/>
        </w:rPr>
        <w:t>).</w:t>
      </w:r>
    </w:p>
    <w:p w:rsidR="001E7BA9" w:rsidRPr="00D37825" w:rsidRDefault="001E7BA9" w:rsidP="001E7BA9">
      <w:pPr>
        <w:numPr>
          <w:ilvl w:val="0"/>
          <w:numId w:val="14"/>
        </w:numPr>
        <w:jc w:val="both"/>
        <w:rPr>
          <w:rFonts w:ascii="Arial" w:hAnsi="Arial" w:cs="Arial"/>
          <w:sz w:val="22"/>
          <w:szCs w:val="22"/>
        </w:rPr>
      </w:pPr>
      <w:r w:rsidRPr="00D37825">
        <w:rPr>
          <w:rFonts w:ascii="Arial" w:hAnsi="Arial" w:cs="Arial"/>
          <w:sz w:val="22"/>
          <w:szCs w:val="22"/>
        </w:rPr>
        <w:t xml:space="preserve">This is a </w:t>
      </w:r>
      <w:r w:rsidR="00936B52" w:rsidRPr="00D37825">
        <w:rPr>
          <w:rFonts w:ascii="Arial" w:hAnsi="Arial" w:cs="Arial"/>
          <w:sz w:val="22"/>
          <w:szCs w:val="22"/>
        </w:rPr>
        <w:t>Colorado Commun</w:t>
      </w:r>
      <w:r w:rsidR="006A62FA" w:rsidRPr="00D37825">
        <w:rPr>
          <w:rFonts w:ascii="Arial" w:hAnsi="Arial" w:cs="Arial"/>
          <w:sz w:val="22"/>
          <w:szCs w:val="22"/>
        </w:rPr>
        <w:t>i</w:t>
      </w:r>
      <w:r w:rsidR="00936B52" w:rsidRPr="00D37825">
        <w:rPr>
          <w:rFonts w:ascii="Arial" w:hAnsi="Arial" w:cs="Arial"/>
          <w:sz w:val="22"/>
          <w:szCs w:val="22"/>
        </w:rPr>
        <w:t>ty College System</w:t>
      </w:r>
      <w:r w:rsidRPr="00D37825">
        <w:rPr>
          <w:rFonts w:ascii="Arial" w:hAnsi="Arial" w:cs="Arial"/>
          <w:sz w:val="22"/>
          <w:szCs w:val="22"/>
        </w:rPr>
        <w:t xml:space="preserve"> purchase and should be accorded any applicable educational discounts.</w:t>
      </w:r>
    </w:p>
    <w:p w:rsidR="0033362A" w:rsidRPr="00D37825" w:rsidRDefault="0033362A" w:rsidP="001E7BA9">
      <w:pPr>
        <w:numPr>
          <w:ilvl w:val="0"/>
          <w:numId w:val="14"/>
        </w:numPr>
        <w:jc w:val="both"/>
        <w:rPr>
          <w:rFonts w:ascii="Arial" w:hAnsi="Arial" w:cs="Arial"/>
          <w:sz w:val="22"/>
          <w:szCs w:val="22"/>
        </w:rPr>
      </w:pPr>
      <w:r w:rsidRPr="00D37825">
        <w:rPr>
          <w:rFonts w:ascii="Arial" w:hAnsi="Arial" w:cs="Arial"/>
          <w:sz w:val="22"/>
          <w:szCs w:val="22"/>
        </w:rPr>
        <w:t>Card number - let the vendor know they cannot keep this number on file.</w:t>
      </w:r>
    </w:p>
    <w:p w:rsidR="001E7BA9" w:rsidRPr="00D37825" w:rsidRDefault="001E7BA9" w:rsidP="001E7BA9">
      <w:pPr>
        <w:numPr>
          <w:ilvl w:val="0"/>
          <w:numId w:val="14"/>
        </w:numPr>
        <w:jc w:val="both"/>
        <w:rPr>
          <w:rFonts w:ascii="Arial" w:hAnsi="Arial" w:cs="Arial"/>
          <w:sz w:val="22"/>
          <w:szCs w:val="22"/>
        </w:rPr>
      </w:pPr>
      <w:r w:rsidRPr="00D37825">
        <w:rPr>
          <w:rFonts w:ascii="Arial" w:hAnsi="Arial" w:cs="Arial"/>
          <w:sz w:val="22"/>
          <w:szCs w:val="22"/>
        </w:rPr>
        <w:t xml:space="preserve">Name </w:t>
      </w:r>
      <w:r w:rsidR="0033362A" w:rsidRPr="00D37825">
        <w:rPr>
          <w:rFonts w:ascii="Arial" w:hAnsi="Arial" w:cs="Arial"/>
          <w:sz w:val="22"/>
          <w:szCs w:val="22"/>
        </w:rPr>
        <w:t xml:space="preserve">and expiration date </w:t>
      </w:r>
      <w:r w:rsidRPr="00D37825">
        <w:rPr>
          <w:rFonts w:ascii="Arial" w:hAnsi="Arial" w:cs="Arial"/>
          <w:sz w:val="22"/>
          <w:szCs w:val="22"/>
        </w:rPr>
        <w:t>as it appears on the card.</w:t>
      </w:r>
    </w:p>
    <w:p w:rsidR="001E7BA9" w:rsidRPr="00D37825" w:rsidRDefault="001E7BA9" w:rsidP="001E7BA9">
      <w:pPr>
        <w:numPr>
          <w:ilvl w:val="0"/>
          <w:numId w:val="14"/>
        </w:numPr>
        <w:jc w:val="both"/>
        <w:rPr>
          <w:rFonts w:ascii="Arial" w:hAnsi="Arial" w:cs="Arial"/>
          <w:sz w:val="22"/>
          <w:szCs w:val="22"/>
        </w:rPr>
      </w:pPr>
      <w:r w:rsidRPr="00D37825">
        <w:rPr>
          <w:rFonts w:ascii="Arial" w:hAnsi="Arial" w:cs="Arial"/>
          <w:sz w:val="22"/>
          <w:szCs w:val="22"/>
        </w:rPr>
        <w:t>Accurate delivery information</w:t>
      </w:r>
      <w:r w:rsidR="00D20523" w:rsidRPr="00D37825">
        <w:rPr>
          <w:rFonts w:ascii="Arial" w:hAnsi="Arial" w:cs="Arial"/>
          <w:sz w:val="22"/>
          <w:szCs w:val="22"/>
        </w:rPr>
        <w:t>.</w:t>
      </w:r>
      <w:r w:rsidR="006A62FA" w:rsidRPr="00D37825">
        <w:rPr>
          <w:rFonts w:ascii="Arial" w:hAnsi="Arial" w:cs="Arial"/>
          <w:sz w:val="22"/>
          <w:szCs w:val="22"/>
        </w:rPr>
        <w:t xml:space="preserve">  </w:t>
      </w:r>
      <w:r w:rsidR="006A62FA" w:rsidRPr="00C268B3">
        <w:rPr>
          <w:rFonts w:ascii="Arial" w:hAnsi="Arial" w:cs="Arial"/>
          <w:sz w:val="22"/>
          <w:szCs w:val="22"/>
          <w:u w:val="single"/>
        </w:rPr>
        <w:t xml:space="preserve">All deliveries </w:t>
      </w:r>
      <w:r w:rsidR="00C268B3" w:rsidRPr="00C268B3">
        <w:rPr>
          <w:rFonts w:ascii="Arial" w:hAnsi="Arial" w:cs="Arial"/>
          <w:sz w:val="22"/>
          <w:szCs w:val="22"/>
          <w:u w:val="single"/>
        </w:rPr>
        <w:t>must</w:t>
      </w:r>
      <w:r w:rsidR="006A62FA" w:rsidRPr="00C268B3">
        <w:rPr>
          <w:rFonts w:ascii="Arial" w:hAnsi="Arial" w:cs="Arial"/>
          <w:sz w:val="22"/>
          <w:szCs w:val="22"/>
          <w:u w:val="single"/>
        </w:rPr>
        <w:t xml:space="preserve"> be to CCCS and not to a home address.</w:t>
      </w:r>
    </w:p>
    <w:p w:rsidR="001E7BA9" w:rsidRPr="00D37825" w:rsidRDefault="001E7BA9" w:rsidP="001E7BA9">
      <w:pPr>
        <w:numPr>
          <w:ilvl w:val="0"/>
          <w:numId w:val="14"/>
        </w:numPr>
        <w:jc w:val="both"/>
        <w:rPr>
          <w:rFonts w:ascii="Arial" w:hAnsi="Arial" w:cs="Arial"/>
          <w:sz w:val="22"/>
          <w:szCs w:val="22"/>
        </w:rPr>
      </w:pPr>
      <w:r w:rsidRPr="00D37825">
        <w:rPr>
          <w:rFonts w:ascii="Arial" w:hAnsi="Arial" w:cs="Arial"/>
          <w:sz w:val="22"/>
          <w:szCs w:val="22"/>
        </w:rPr>
        <w:t>Request an invoice/receipt which shows:  Merchant name, date of purchase, cardholder name, description, quantity, cost of each item, and grand total.</w:t>
      </w:r>
    </w:p>
    <w:p w:rsidR="0050112A" w:rsidRPr="00D37825" w:rsidRDefault="0050112A" w:rsidP="007F62AA">
      <w:pPr>
        <w:jc w:val="both"/>
        <w:rPr>
          <w:rFonts w:ascii="Arial" w:hAnsi="Arial" w:cs="Arial"/>
          <w:b/>
          <w:sz w:val="22"/>
          <w:szCs w:val="22"/>
        </w:rPr>
      </w:pPr>
    </w:p>
    <w:p w:rsidR="006A62FA" w:rsidRPr="00D37825" w:rsidRDefault="006A62FA" w:rsidP="007F62AA">
      <w:pPr>
        <w:jc w:val="both"/>
        <w:rPr>
          <w:rFonts w:ascii="Arial" w:hAnsi="Arial" w:cs="Arial"/>
          <w:sz w:val="22"/>
          <w:szCs w:val="22"/>
        </w:rPr>
      </w:pPr>
      <w:r w:rsidRPr="00D37825">
        <w:rPr>
          <w:rFonts w:ascii="Arial" w:hAnsi="Arial" w:cs="Arial"/>
          <w:sz w:val="22"/>
          <w:szCs w:val="22"/>
        </w:rPr>
        <w:t>Keep track of orders placed – this will allow you to follow up on late deliveries, problem orders, partial shipments, and other order issues.</w:t>
      </w:r>
    </w:p>
    <w:p w:rsidR="006A62FA" w:rsidRPr="00D37825" w:rsidRDefault="006A62FA" w:rsidP="007F62AA">
      <w:pPr>
        <w:jc w:val="both"/>
        <w:rPr>
          <w:rFonts w:ascii="Arial" w:hAnsi="Arial" w:cs="Arial"/>
          <w:b/>
          <w:sz w:val="22"/>
          <w:szCs w:val="22"/>
        </w:rPr>
      </w:pPr>
    </w:p>
    <w:p w:rsidR="007F62AA" w:rsidRPr="00D37825" w:rsidRDefault="001E7BA9" w:rsidP="007F62AA">
      <w:pPr>
        <w:jc w:val="both"/>
        <w:rPr>
          <w:rFonts w:ascii="Arial" w:hAnsi="Arial" w:cs="Arial"/>
          <w:b/>
          <w:sz w:val="22"/>
          <w:szCs w:val="22"/>
        </w:rPr>
      </w:pPr>
      <w:r w:rsidRPr="00D37825">
        <w:rPr>
          <w:rFonts w:ascii="Arial" w:hAnsi="Arial" w:cs="Arial"/>
          <w:b/>
          <w:sz w:val="22"/>
          <w:szCs w:val="22"/>
        </w:rPr>
        <w:t xml:space="preserve">Step 2 – Receive the goods and obtain a receipt.  </w:t>
      </w:r>
    </w:p>
    <w:p w:rsidR="007F62AA" w:rsidRPr="00D37825" w:rsidRDefault="007F62AA" w:rsidP="001E7BA9">
      <w:pPr>
        <w:numPr>
          <w:ilvl w:val="0"/>
          <w:numId w:val="9"/>
        </w:numPr>
        <w:jc w:val="both"/>
        <w:rPr>
          <w:rFonts w:ascii="Arial" w:hAnsi="Arial" w:cs="Arial"/>
          <w:sz w:val="22"/>
          <w:szCs w:val="22"/>
        </w:rPr>
      </w:pPr>
      <w:r w:rsidRPr="00D37825">
        <w:rPr>
          <w:rFonts w:ascii="Arial" w:hAnsi="Arial" w:cs="Arial"/>
          <w:sz w:val="22"/>
          <w:szCs w:val="22"/>
        </w:rPr>
        <w:t>Inspect all goods IMMEDIATELY UPON RECEIPT.  If there is a problem with the order, contact the merchant immediately.  Keep notes on the situation/resolution (include names, dates, and conversation outcome).</w:t>
      </w:r>
    </w:p>
    <w:p w:rsidR="002575F1" w:rsidRDefault="00F742D8" w:rsidP="002575F1">
      <w:pPr>
        <w:numPr>
          <w:ilvl w:val="0"/>
          <w:numId w:val="9"/>
        </w:numPr>
        <w:rPr>
          <w:rFonts w:ascii="Arial" w:hAnsi="Arial" w:cs="Arial"/>
          <w:sz w:val="22"/>
          <w:szCs w:val="22"/>
        </w:rPr>
      </w:pPr>
      <w:r>
        <w:rPr>
          <w:rFonts w:ascii="Arial" w:hAnsi="Arial" w:cs="Arial"/>
          <w:sz w:val="22"/>
          <w:szCs w:val="22"/>
        </w:rPr>
        <w:lastRenderedPageBreak/>
        <w:t>Every purchase must</w:t>
      </w:r>
      <w:r w:rsidRPr="0082642C">
        <w:rPr>
          <w:rFonts w:ascii="Arial" w:hAnsi="Arial" w:cs="Arial"/>
          <w:sz w:val="22"/>
          <w:szCs w:val="22"/>
        </w:rPr>
        <w:t xml:space="preserve"> have valid supporting documentation.  </w:t>
      </w:r>
    </w:p>
    <w:p w:rsidR="002575F1" w:rsidRDefault="002575F1" w:rsidP="002575F1">
      <w:pPr>
        <w:ind w:left="360"/>
        <w:rPr>
          <w:rFonts w:ascii="Arial" w:hAnsi="Arial" w:cs="Arial"/>
          <w:sz w:val="22"/>
          <w:szCs w:val="22"/>
        </w:rPr>
      </w:pPr>
    </w:p>
    <w:p w:rsidR="002575F1" w:rsidRPr="0082642C" w:rsidRDefault="002575F1" w:rsidP="002575F1">
      <w:pPr>
        <w:ind w:left="360"/>
        <w:rPr>
          <w:rFonts w:ascii="Arial" w:hAnsi="Arial" w:cs="Arial"/>
          <w:sz w:val="22"/>
          <w:szCs w:val="22"/>
        </w:rPr>
      </w:pPr>
      <w:r w:rsidRPr="0082642C">
        <w:rPr>
          <w:rFonts w:ascii="Arial" w:hAnsi="Arial" w:cs="Arial"/>
          <w:sz w:val="22"/>
          <w:szCs w:val="22"/>
        </w:rPr>
        <w:t xml:space="preserve">Information contained in supporting documentation </w:t>
      </w:r>
      <w:r w:rsidRPr="0082642C">
        <w:rPr>
          <w:rFonts w:ascii="Arial" w:hAnsi="Arial" w:cs="Arial"/>
          <w:sz w:val="22"/>
          <w:szCs w:val="22"/>
          <w:u w:val="single"/>
        </w:rPr>
        <w:t>must</w:t>
      </w:r>
      <w:r w:rsidRPr="0082642C">
        <w:rPr>
          <w:rFonts w:ascii="Arial" w:hAnsi="Arial" w:cs="Arial"/>
          <w:sz w:val="22"/>
          <w:szCs w:val="22"/>
        </w:rPr>
        <w:t xml:space="preserve"> include:</w:t>
      </w:r>
    </w:p>
    <w:p w:rsidR="002575F1" w:rsidRPr="00E769C0" w:rsidRDefault="002575F1" w:rsidP="002575F1">
      <w:pPr>
        <w:numPr>
          <w:ilvl w:val="0"/>
          <w:numId w:val="47"/>
        </w:numPr>
        <w:ind w:left="1080"/>
        <w:rPr>
          <w:rFonts w:ascii="Arial" w:hAnsi="Arial" w:cs="Arial"/>
          <w:sz w:val="22"/>
          <w:szCs w:val="22"/>
        </w:rPr>
      </w:pPr>
      <w:r w:rsidRPr="00E769C0">
        <w:rPr>
          <w:rFonts w:ascii="Arial" w:hAnsi="Arial" w:cs="Arial"/>
          <w:sz w:val="22"/>
          <w:szCs w:val="22"/>
        </w:rPr>
        <w:t>Merchant name.</w:t>
      </w:r>
    </w:p>
    <w:p w:rsidR="002575F1" w:rsidRPr="00E769C0" w:rsidRDefault="002575F1" w:rsidP="002575F1">
      <w:pPr>
        <w:numPr>
          <w:ilvl w:val="0"/>
          <w:numId w:val="47"/>
        </w:numPr>
        <w:ind w:left="1080"/>
        <w:rPr>
          <w:rFonts w:ascii="Arial" w:hAnsi="Arial" w:cs="Arial"/>
          <w:sz w:val="22"/>
          <w:szCs w:val="22"/>
        </w:rPr>
      </w:pPr>
      <w:r w:rsidRPr="00E769C0">
        <w:rPr>
          <w:rFonts w:ascii="Arial" w:hAnsi="Arial" w:cs="Arial"/>
          <w:sz w:val="22"/>
          <w:szCs w:val="22"/>
        </w:rPr>
        <w:t>Date of purchase.</w:t>
      </w:r>
    </w:p>
    <w:p w:rsidR="002575F1" w:rsidRPr="00E769C0" w:rsidRDefault="002575F1" w:rsidP="002575F1">
      <w:pPr>
        <w:numPr>
          <w:ilvl w:val="0"/>
          <w:numId w:val="47"/>
        </w:numPr>
        <w:ind w:left="1080"/>
        <w:rPr>
          <w:rFonts w:ascii="Arial" w:hAnsi="Arial" w:cs="Arial"/>
          <w:sz w:val="22"/>
          <w:szCs w:val="22"/>
        </w:rPr>
      </w:pPr>
      <w:r w:rsidRPr="00E769C0">
        <w:rPr>
          <w:rFonts w:ascii="Arial" w:hAnsi="Arial" w:cs="Arial"/>
          <w:sz w:val="22"/>
          <w:szCs w:val="22"/>
        </w:rPr>
        <w:t>Description, price, and quantity of each item purchased (itemized receipt).</w:t>
      </w:r>
    </w:p>
    <w:p w:rsidR="002575F1" w:rsidRPr="00E769C0" w:rsidRDefault="002575F1" w:rsidP="002575F1">
      <w:pPr>
        <w:numPr>
          <w:ilvl w:val="0"/>
          <w:numId w:val="47"/>
        </w:numPr>
        <w:ind w:left="1080"/>
        <w:rPr>
          <w:rFonts w:ascii="Arial" w:hAnsi="Arial" w:cs="Arial"/>
          <w:sz w:val="22"/>
          <w:szCs w:val="22"/>
        </w:rPr>
      </w:pPr>
      <w:r w:rsidRPr="00E769C0">
        <w:rPr>
          <w:rFonts w:ascii="Arial" w:hAnsi="Arial" w:cs="Arial"/>
          <w:sz w:val="22"/>
          <w:szCs w:val="22"/>
        </w:rPr>
        <w:t>Total cost of the order.</w:t>
      </w:r>
    </w:p>
    <w:p w:rsidR="002575F1" w:rsidRPr="00E769C0" w:rsidRDefault="002575F1" w:rsidP="002575F1">
      <w:pPr>
        <w:numPr>
          <w:ilvl w:val="0"/>
          <w:numId w:val="47"/>
        </w:numPr>
        <w:ind w:left="1080"/>
        <w:rPr>
          <w:rFonts w:ascii="Arial" w:hAnsi="Arial" w:cs="Arial"/>
          <w:sz w:val="22"/>
          <w:szCs w:val="22"/>
        </w:rPr>
      </w:pPr>
      <w:r w:rsidRPr="00E769C0">
        <w:rPr>
          <w:rFonts w:ascii="Arial" w:hAnsi="Arial" w:cs="Arial"/>
          <w:sz w:val="22"/>
          <w:szCs w:val="22"/>
        </w:rPr>
        <w:t>Cardholder name and/or card number.</w:t>
      </w:r>
    </w:p>
    <w:p w:rsidR="002575F1" w:rsidRPr="00E769C0" w:rsidRDefault="002575F1" w:rsidP="002575F1">
      <w:pPr>
        <w:numPr>
          <w:ilvl w:val="0"/>
          <w:numId w:val="47"/>
        </w:numPr>
        <w:ind w:left="1080"/>
        <w:rPr>
          <w:rFonts w:ascii="Arial" w:hAnsi="Arial" w:cs="Arial"/>
          <w:sz w:val="22"/>
          <w:szCs w:val="22"/>
        </w:rPr>
      </w:pPr>
      <w:r w:rsidRPr="00E769C0">
        <w:rPr>
          <w:rFonts w:ascii="Arial" w:hAnsi="Arial" w:cs="Arial"/>
          <w:sz w:val="22"/>
          <w:szCs w:val="22"/>
        </w:rPr>
        <w:t>Official Function Approval and/or other Approval Request Form (ARF) (including list of attendees for meetings), if applicable.  This form is required for all official functions and any meetings or trainings where food will be served.</w:t>
      </w:r>
    </w:p>
    <w:p w:rsidR="002575F1" w:rsidRPr="00E769C0" w:rsidRDefault="002575F1" w:rsidP="002575F1">
      <w:pPr>
        <w:numPr>
          <w:ilvl w:val="0"/>
          <w:numId w:val="47"/>
        </w:numPr>
        <w:ind w:left="1080"/>
        <w:rPr>
          <w:rFonts w:ascii="Arial" w:hAnsi="Arial" w:cs="Arial"/>
          <w:sz w:val="22"/>
          <w:szCs w:val="22"/>
        </w:rPr>
      </w:pPr>
      <w:r w:rsidRPr="00E769C0">
        <w:rPr>
          <w:rFonts w:ascii="Arial" w:hAnsi="Arial" w:cs="Arial"/>
          <w:sz w:val="22"/>
          <w:szCs w:val="22"/>
        </w:rPr>
        <w:t>Approval documentation where travel may be required</w:t>
      </w:r>
    </w:p>
    <w:p w:rsidR="002575F1" w:rsidRPr="00E769C0" w:rsidRDefault="002575F1" w:rsidP="002575F1">
      <w:pPr>
        <w:numPr>
          <w:ilvl w:val="0"/>
          <w:numId w:val="47"/>
        </w:numPr>
        <w:ind w:left="1080"/>
        <w:rPr>
          <w:rFonts w:ascii="Arial" w:hAnsi="Arial" w:cs="Arial"/>
          <w:sz w:val="22"/>
          <w:szCs w:val="22"/>
        </w:rPr>
      </w:pPr>
      <w:r w:rsidRPr="00E769C0">
        <w:rPr>
          <w:rFonts w:ascii="Arial" w:hAnsi="Arial" w:cs="Arial"/>
          <w:sz w:val="22"/>
          <w:szCs w:val="22"/>
        </w:rPr>
        <w:t xml:space="preserve">Approval documentation (ARF) </w:t>
      </w:r>
      <w:r w:rsidR="00F742D8" w:rsidRPr="00E769C0">
        <w:rPr>
          <w:rFonts w:ascii="Arial" w:hAnsi="Arial" w:cs="Arial"/>
          <w:sz w:val="22"/>
          <w:szCs w:val="22"/>
        </w:rPr>
        <w:t>for conference</w:t>
      </w:r>
      <w:r w:rsidRPr="00E769C0">
        <w:rPr>
          <w:rFonts w:ascii="Arial" w:hAnsi="Arial" w:cs="Arial"/>
          <w:sz w:val="22"/>
          <w:szCs w:val="22"/>
        </w:rPr>
        <w:t xml:space="preserve"> registrations, training classes, webinars, etc.</w:t>
      </w:r>
    </w:p>
    <w:p w:rsidR="002575F1" w:rsidRPr="00E769C0" w:rsidRDefault="002575F1" w:rsidP="002575F1">
      <w:pPr>
        <w:numPr>
          <w:ilvl w:val="0"/>
          <w:numId w:val="47"/>
        </w:numPr>
        <w:ind w:left="1080"/>
        <w:rPr>
          <w:rFonts w:ascii="Arial" w:hAnsi="Arial" w:cs="Arial"/>
          <w:sz w:val="22"/>
          <w:szCs w:val="22"/>
        </w:rPr>
      </w:pPr>
      <w:r w:rsidRPr="00E769C0">
        <w:rPr>
          <w:rFonts w:ascii="Arial" w:hAnsi="Arial" w:cs="Arial"/>
          <w:sz w:val="22"/>
          <w:szCs w:val="22"/>
        </w:rPr>
        <w:t>Any Purchase Request Forms required by the college or by the academic departments.</w:t>
      </w:r>
    </w:p>
    <w:p w:rsidR="002575F1" w:rsidRPr="00E769C0" w:rsidRDefault="002575F1" w:rsidP="002575F1">
      <w:pPr>
        <w:numPr>
          <w:ilvl w:val="0"/>
          <w:numId w:val="47"/>
        </w:numPr>
        <w:ind w:left="1080"/>
        <w:rPr>
          <w:rFonts w:ascii="Arial" w:hAnsi="Arial" w:cs="Arial"/>
          <w:sz w:val="22"/>
          <w:szCs w:val="22"/>
        </w:rPr>
      </w:pPr>
      <w:r w:rsidRPr="00E769C0">
        <w:rPr>
          <w:rFonts w:ascii="Arial" w:hAnsi="Arial" w:cs="Arial"/>
          <w:sz w:val="22"/>
          <w:szCs w:val="22"/>
        </w:rPr>
        <w:t>Explanation of the reason for the purchase, if the business purpose is not immediately apparent.  All transactions for postage require a description.</w:t>
      </w:r>
    </w:p>
    <w:p w:rsidR="002575F1" w:rsidRPr="0082642C" w:rsidRDefault="002575F1" w:rsidP="002575F1">
      <w:pPr>
        <w:pStyle w:val="ListParagraph"/>
        <w:numPr>
          <w:ilvl w:val="0"/>
          <w:numId w:val="47"/>
        </w:numPr>
        <w:ind w:left="1080"/>
        <w:rPr>
          <w:rFonts w:ascii="Arial" w:hAnsi="Arial" w:cs="Arial"/>
          <w:sz w:val="22"/>
          <w:szCs w:val="22"/>
        </w:rPr>
      </w:pPr>
      <w:r w:rsidRPr="00E769C0">
        <w:rPr>
          <w:rFonts w:ascii="Arial" w:hAnsi="Arial" w:cs="Arial"/>
          <w:sz w:val="22"/>
          <w:szCs w:val="22"/>
        </w:rPr>
        <w:t>IT approval, if applicable.</w:t>
      </w:r>
    </w:p>
    <w:p w:rsidR="002575F1" w:rsidRPr="0082642C" w:rsidRDefault="002575F1" w:rsidP="002575F1">
      <w:pPr>
        <w:pStyle w:val="ListParagraph"/>
        <w:numPr>
          <w:ilvl w:val="0"/>
          <w:numId w:val="47"/>
        </w:numPr>
        <w:ind w:left="1080"/>
        <w:rPr>
          <w:rFonts w:ascii="Arial" w:hAnsi="Arial" w:cs="Arial"/>
          <w:sz w:val="22"/>
          <w:szCs w:val="22"/>
        </w:rPr>
      </w:pPr>
      <w:r w:rsidRPr="00E769C0">
        <w:rPr>
          <w:rFonts w:ascii="Arial" w:hAnsi="Arial" w:cs="Arial"/>
          <w:sz w:val="22"/>
          <w:szCs w:val="22"/>
        </w:rPr>
        <w:t>Signature of cardholder or designee demonstrating receipt of item/service.</w:t>
      </w:r>
    </w:p>
    <w:p w:rsidR="002575F1" w:rsidRPr="00A235EB" w:rsidRDefault="002575F1" w:rsidP="002575F1">
      <w:pPr>
        <w:pStyle w:val="ListParagraph"/>
        <w:numPr>
          <w:ilvl w:val="0"/>
          <w:numId w:val="47"/>
        </w:numPr>
        <w:ind w:left="1080"/>
        <w:rPr>
          <w:rFonts w:ascii="Arial" w:hAnsi="Arial" w:cs="Arial"/>
          <w:sz w:val="22"/>
          <w:szCs w:val="22"/>
        </w:rPr>
      </w:pPr>
      <w:r w:rsidRPr="00E769C0">
        <w:rPr>
          <w:rFonts w:ascii="Arial" w:hAnsi="Arial" w:cs="Arial"/>
          <w:sz w:val="22"/>
          <w:szCs w:val="22"/>
        </w:rPr>
        <w:t>Evidence of reallocation in Banner</w:t>
      </w:r>
    </w:p>
    <w:p w:rsidR="002575F1" w:rsidRDefault="002575F1" w:rsidP="002575F1">
      <w:pPr>
        <w:ind w:left="360"/>
        <w:rPr>
          <w:rFonts w:ascii="Arial" w:hAnsi="Arial" w:cs="Arial"/>
          <w:sz w:val="22"/>
          <w:szCs w:val="22"/>
        </w:rPr>
      </w:pPr>
    </w:p>
    <w:p w:rsidR="00AB6EEA" w:rsidRPr="0082642C" w:rsidRDefault="00AB6EEA" w:rsidP="002575F1">
      <w:pPr>
        <w:numPr>
          <w:ilvl w:val="0"/>
          <w:numId w:val="9"/>
        </w:numPr>
        <w:rPr>
          <w:rFonts w:ascii="Arial" w:hAnsi="Arial" w:cs="Arial"/>
          <w:sz w:val="22"/>
          <w:szCs w:val="22"/>
        </w:rPr>
      </w:pPr>
      <w:r w:rsidRPr="0082642C">
        <w:rPr>
          <w:rFonts w:ascii="Arial" w:hAnsi="Arial" w:cs="Arial"/>
          <w:sz w:val="22"/>
          <w:szCs w:val="22"/>
        </w:rPr>
        <w:t xml:space="preserve">Valid supporting documentation includes:  </w:t>
      </w:r>
    </w:p>
    <w:p w:rsidR="00AB6EEA" w:rsidRPr="0082642C" w:rsidRDefault="00AB6EEA" w:rsidP="002575F1">
      <w:pPr>
        <w:pStyle w:val="ListParagraph"/>
        <w:numPr>
          <w:ilvl w:val="0"/>
          <w:numId w:val="43"/>
        </w:numPr>
        <w:rPr>
          <w:rFonts w:ascii="Arial" w:hAnsi="Arial" w:cs="Arial"/>
          <w:sz w:val="22"/>
          <w:szCs w:val="22"/>
        </w:rPr>
      </w:pPr>
      <w:r w:rsidRPr="002575F1">
        <w:rPr>
          <w:rFonts w:ascii="Arial" w:hAnsi="Arial" w:cs="Arial"/>
          <w:sz w:val="22"/>
          <w:szCs w:val="22"/>
        </w:rPr>
        <w:t>A detailed receipt and transaction slip from the vendor</w:t>
      </w:r>
    </w:p>
    <w:p w:rsidR="00AB6EEA" w:rsidRPr="0082642C" w:rsidRDefault="00AB6EEA" w:rsidP="002575F1">
      <w:pPr>
        <w:pStyle w:val="ListParagraph"/>
        <w:numPr>
          <w:ilvl w:val="0"/>
          <w:numId w:val="43"/>
        </w:numPr>
        <w:rPr>
          <w:rFonts w:ascii="Arial" w:hAnsi="Arial" w:cs="Arial"/>
          <w:sz w:val="22"/>
          <w:szCs w:val="22"/>
        </w:rPr>
      </w:pPr>
      <w:r w:rsidRPr="002575F1">
        <w:rPr>
          <w:rFonts w:ascii="Arial" w:hAnsi="Arial" w:cs="Arial"/>
          <w:sz w:val="22"/>
          <w:szCs w:val="22"/>
        </w:rPr>
        <w:t xml:space="preserve">A </w:t>
      </w:r>
      <w:r w:rsidRPr="002575F1">
        <w:rPr>
          <w:rFonts w:ascii="Arial" w:hAnsi="Arial" w:cs="Arial"/>
          <w:sz w:val="22"/>
          <w:szCs w:val="22"/>
          <w:u w:val="single"/>
        </w:rPr>
        <w:t>signed</w:t>
      </w:r>
      <w:r w:rsidRPr="002575F1">
        <w:rPr>
          <w:rFonts w:ascii="Arial" w:hAnsi="Arial" w:cs="Arial"/>
          <w:sz w:val="22"/>
          <w:szCs w:val="22"/>
        </w:rPr>
        <w:t xml:space="preserve"> delivery packing slip</w:t>
      </w:r>
    </w:p>
    <w:p w:rsidR="00AB6EEA" w:rsidRPr="0082642C" w:rsidRDefault="00AB6EEA" w:rsidP="002575F1">
      <w:pPr>
        <w:pStyle w:val="ListParagraph"/>
        <w:numPr>
          <w:ilvl w:val="0"/>
          <w:numId w:val="43"/>
        </w:numPr>
        <w:rPr>
          <w:rFonts w:ascii="Arial" w:hAnsi="Arial" w:cs="Arial"/>
          <w:sz w:val="22"/>
          <w:szCs w:val="22"/>
        </w:rPr>
      </w:pPr>
      <w:r w:rsidRPr="002575F1">
        <w:rPr>
          <w:rFonts w:ascii="Arial" w:hAnsi="Arial" w:cs="Arial"/>
          <w:sz w:val="22"/>
          <w:szCs w:val="22"/>
        </w:rPr>
        <w:t>Order forms for dues, subscriptions, registrations, or similar documents</w:t>
      </w:r>
    </w:p>
    <w:p w:rsidR="00AB6EEA" w:rsidRPr="0082642C" w:rsidRDefault="007B6404" w:rsidP="002575F1">
      <w:pPr>
        <w:pStyle w:val="ListParagraph"/>
        <w:numPr>
          <w:ilvl w:val="0"/>
          <w:numId w:val="43"/>
        </w:numPr>
        <w:rPr>
          <w:rFonts w:ascii="Arial" w:hAnsi="Arial" w:cs="Arial"/>
          <w:sz w:val="22"/>
          <w:szCs w:val="22"/>
        </w:rPr>
      </w:pPr>
      <w:r w:rsidRPr="002575F1">
        <w:rPr>
          <w:rFonts w:ascii="Arial" w:hAnsi="Arial" w:cs="Arial"/>
          <w:sz w:val="22"/>
          <w:szCs w:val="22"/>
        </w:rPr>
        <w:t>Detailed invoice showing credit card payment.</w:t>
      </w:r>
    </w:p>
    <w:p w:rsidR="007B6404" w:rsidRPr="0082642C" w:rsidRDefault="007B6404" w:rsidP="002575F1">
      <w:pPr>
        <w:pStyle w:val="ListParagraph"/>
        <w:numPr>
          <w:ilvl w:val="0"/>
          <w:numId w:val="43"/>
        </w:numPr>
        <w:rPr>
          <w:rFonts w:ascii="Arial" w:hAnsi="Arial" w:cs="Arial"/>
          <w:sz w:val="22"/>
          <w:szCs w:val="22"/>
        </w:rPr>
      </w:pPr>
      <w:r w:rsidRPr="002575F1">
        <w:rPr>
          <w:rFonts w:ascii="Arial" w:hAnsi="Arial" w:cs="Arial"/>
          <w:sz w:val="22"/>
          <w:szCs w:val="22"/>
        </w:rPr>
        <w:t>E-mail confirmation from the merchant.</w:t>
      </w:r>
    </w:p>
    <w:p w:rsidR="007B6404" w:rsidRPr="0082642C" w:rsidRDefault="008D4B84" w:rsidP="002575F1">
      <w:pPr>
        <w:pStyle w:val="ListParagraph"/>
        <w:numPr>
          <w:ilvl w:val="0"/>
          <w:numId w:val="43"/>
        </w:numPr>
        <w:rPr>
          <w:rFonts w:ascii="Arial" w:hAnsi="Arial" w:cs="Arial"/>
          <w:sz w:val="22"/>
          <w:szCs w:val="22"/>
        </w:rPr>
      </w:pPr>
      <w:r>
        <w:rPr>
          <w:rFonts w:ascii="Arial" w:hAnsi="Arial" w:cs="Arial"/>
          <w:sz w:val="22"/>
          <w:szCs w:val="22"/>
        </w:rPr>
        <w:t>For credits, c</w:t>
      </w:r>
      <w:r w:rsidR="007B6404" w:rsidRPr="002575F1">
        <w:rPr>
          <w:rFonts w:ascii="Arial" w:hAnsi="Arial" w:cs="Arial"/>
          <w:sz w:val="22"/>
          <w:szCs w:val="22"/>
        </w:rPr>
        <w:t xml:space="preserve">opies of original transaction documentation plus itemized documentation </w:t>
      </w:r>
    </w:p>
    <w:p w:rsidR="00A235EB" w:rsidRDefault="00A235EB" w:rsidP="00A235EB">
      <w:pPr>
        <w:jc w:val="both"/>
        <w:rPr>
          <w:rFonts w:ascii="Arial" w:hAnsi="Arial" w:cs="Arial"/>
          <w:sz w:val="22"/>
          <w:szCs w:val="22"/>
        </w:rPr>
      </w:pPr>
    </w:p>
    <w:p w:rsidR="007F62AA" w:rsidRPr="00D37825" w:rsidRDefault="001E7BA9" w:rsidP="007F62AA">
      <w:pPr>
        <w:numPr>
          <w:ilvl w:val="0"/>
          <w:numId w:val="9"/>
        </w:numPr>
        <w:jc w:val="both"/>
        <w:rPr>
          <w:rFonts w:ascii="Arial" w:hAnsi="Arial" w:cs="Arial"/>
          <w:sz w:val="22"/>
          <w:szCs w:val="22"/>
        </w:rPr>
      </w:pPr>
      <w:r w:rsidRPr="00D37825">
        <w:rPr>
          <w:rFonts w:ascii="Arial" w:hAnsi="Arial" w:cs="Arial"/>
          <w:sz w:val="22"/>
          <w:szCs w:val="22"/>
        </w:rPr>
        <w:t xml:space="preserve"> </w:t>
      </w:r>
      <w:r w:rsidR="007F62AA" w:rsidRPr="00D37825">
        <w:rPr>
          <w:rFonts w:ascii="Arial" w:hAnsi="Arial" w:cs="Arial"/>
          <w:sz w:val="22"/>
          <w:szCs w:val="22"/>
        </w:rPr>
        <w:t xml:space="preserve">If merchant </w:t>
      </w:r>
      <w:r w:rsidR="008D4B84">
        <w:rPr>
          <w:rFonts w:ascii="Arial" w:hAnsi="Arial" w:cs="Arial"/>
          <w:sz w:val="22"/>
          <w:szCs w:val="22"/>
        </w:rPr>
        <w:t>provides</w:t>
      </w:r>
      <w:r w:rsidR="008D4B84" w:rsidRPr="00D37825">
        <w:rPr>
          <w:rFonts w:ascii="Arial" w:hAnsi="Arial" w:cs="Arial"/>
          <w:sz w:val="22"/>
          <w:szCs w:val="22"/>
        </w:rPr>
        <w:t xml:space="preserve"> </w:t>
      </w:r>
      <w:r w:rsidR="007F62AA" w:rsidRPr="00D37825">
        <w:rPr>
          <w:rFonts w:ascii="Arial" w:hAnsi="Arial" w:cs="Arial"/>
          <w:sz w:val="22"/>
          <w:szCs w:val="22"/>
        </w:rPr>
        <w:t>receipts that do not itemize the purchase, request some form of itemization.  If itemization cannot be provided by merchant, document the missing information on the receipt that is provided</w:t>
      </w:r>
      <w:r w:rsidR="009A449A" w:rsidRPr="00D37825">
        <w:rPr>
          <w:rFonts w:ascii="Arial" w:hAnsi="Arial" w:cs="Arial"/>
          <w:sz w:val="22"/>
          <w:szCs w:val="22"/>
        </w:rPr>
        <w:t>.</w:t>
      </w:r>
    </w:p>
    <w:p w:rsidR="007F62AA" w:rsidRPr="00D37825" w:rsidRDefault="00340B5E" w:rsidP="007F62AA">
      <w:pPr>
        <w:numPr>
          <w:ilvl w:val="0"/>
          <w:numId w:val="9"/>
        </w:numPr>
        <w:jc w:val="both"/>
        <w:rPr>
          <w:rFonts w:ascii="Arial" w:hAnsi="Arial" w:cs="Arial"/>
          <w:sz w:val="22"/>
          <w:szCs w:val="22"/>
        </w:rPr>
      </w:pPr>
      <w:r w:rsidRPr="00D37825">
        <w:rPr>
          <w:rFonts w:ascii="Arial" w:hAnsi="Arial" w:cs="Arial"/>
          <w:sz w:val="22"/>
          <w:szCs w:val="22"/>
        </w:rPr>
        <w:t>Work directly with the m</w:t>
      </w:r>
      <w:r w:rsidR="00FD6701" w:rsidRPr="00D37825">
        <w:rPr>
          <w:rFonts w:ascii="Arial" w:hAnsi="Arial" w:cs="Arial"/>
          <w:sz w:val="22"/>
          <w:szCs w:val="22"/>
        </w:rPr>
        <w:t>erchant to correct any problems with the goods received.</w:t>
      </w:r>
    </w:p>
    <w:p w:rsidR="00FD6701" w:rsidRPr="00D37825" w:rsidRDefault="00FD6701" w:rsidP="00FD6701">
      <w:pPr>
        <w:numPr>
          <w:ilvl w:val="0"/>
          <w:numId w:val="15"/>
        </w:numPr>
        <w:jc w:val="both"/>
        <w:rPr>
          <w:rFonts w:ascii="Arial" w:hAnsi="Arial" w:cs="Arial"/>
          <w:sz w:val="22"/>
          <w:szCs w:val="22"/>
        </w:rPr>
      </w:pPr>
      <w:r w:rsidRPr="00D37825">
        <w:rPr>
          <w:rFonts w:ascii="Arial" w:hAnsi="Arial" w:cs="Arial"/>
          <w:sz w:val="22"/>
          <w:szCs w:val="22"/>
        </w:rPr>
        <w:t xml:space="preserve">Document all returns and exchanges; this information may be needed for a formal dispute.  NEVER TAKE CASH FOR A </w:t>
      </w:r>
      <w:r w:rsidR="00C45516">
        <w:rPr>
          <w:rFonts w:ascii="Arial" w:hAnsi="Arial" w:cs="Arial"/>
          <w:sz w:val="22"/>
          <w:szCs w:val="22"/>
        </w:rPr>
        <w:t>COMMERCIAL</w:t>
      </w:r>
      <w:r w:rsidRPr="00D37825">
        <w:rPr>
          <w:rFonts w:ascii="Arial" w:hAnsi="Arial" w:cs="Arial"/>
          <w:sz w:val="22"/>
          <w:szCs w:val="22"/>
        </w:rPr>
        <w:t xml:space="preserve"> CARD RETURN.  It is a merchant and cardholder violation to accept cash.</w:t>
      </w:r>
    </w:p>
    <w:p w:rsidR="00FD6701" w:rsidRPr="00D37825" w:rsidRDefault="00FD6701" w:rsidP="00FD6701">
      <w:pPr>
        <w:numPr>
          <w:ilvl w:val="0"/>
          <w:numId w:val="15"/>
        </w:numPr>
        <w:jc w:val="both"/>
        <w:rPr>
          <w:rFonts w:ascii="Arial" w:hAnsi="Arial" w:cs="Arial"/>
          <w:sz w:val="22"/>
          <w:szCs w:val="22"/>
        </w:rPr>
      </w:pPr>
      <w:r w:rsidRPr="00D37825">
        <w:rPr>
          <w:rFonts w:ascii="Arial" w:hAnsi="Arial" w:cs="Arial"/>
          <w:sz w:val="22"/>
          <w:szCs w:val="22"/>
        </w:rPr>
        <w:t>Make arrangements with the merchant before shipping an item for return.</w:t>
      </w:r>
    </w:p>
    <w:p w:rsidR="009A449A" w:rsidRPr="00D37825" w:rsidRDefault="00FD6701" w:rsidP="00FD6701">
      <w:pPr>
        <w:numPr>
          <w:ilvl w:val="0"/>
          <w:numId w:val="15"/>
        </w:numPr>
        <w:jc w:val="both"/>
        <w:rPr>
          <w:rFonts w:ascii="Arial" w:hAnsi="Arial" w:cs="Arial"/>
          <w:sz w:val="22"/>
          <w:szCs w:val="22"/>
        </w:rPr>
      </w:pPr>
      <w:r w:rsidRPr="00D37825">
        <w:rPr>
          <w:rFonts w:ascii="Arial" w:hAnsi="Arial" w:cs="Arial"/>
          <w:sz w:val="22"/>
          <w:szCs w:val="22"/>
        </w:rPr>
        <w:t>The merchant must credit a return and charge a new transaction for the credit</w:t>
      </w:r>
      <w:r w:rsidR="009A449A" w:rsidRPr="00D37825">
        <w:rPr>
          <w:rFonts w:ascii="Arial" w:hAnsi="Arial" w:cs="Arial"/>
          <w:sz w:val="22"/>
          <w:szCs w:val="22"/>
        </w:rPr>
        <w:t xml:space="preserve">.  </w:t>
      </w:r>
      <w:r w:rsidRPr="00D37825">
        <w:rPr>
          <w:rFonts w:ascii="Arial" w:hAnsi="Arial" w:cs="Arial"/>
          <w:sz w:val="22"/>
          <w:szCs w:val="22"/>
        </w:rPr>
        <w:t>An exchange of like items (example: different color) may not require a credit transaction.</w:t>
      </w:r>
    </w:p>
    <w:p w:rsidR="00863E70" w:rsidRPr="00FF0158" w:rsidRDefault="009A449A" w:rsidP="009A449A">
      <w:pPr>
        <w:numPr>
          <w:ilvl w:val="0"/>
          <w:numId w:val="15"/>
        </w:numPr>
        <w:jc w:val="both"/>
        <w:rPr>
          <w:rFonts w:ascii="Arial" w:hAnsi="Arial" w:cs="Arial"/>
          <w:sz w:val="22"/>
          <w:szCs w:val="22"/>
        </w:rPr>
      </w:pPr>
      <w:r w:rsidRPr="00D37825">
        <w:rPr>
          <w:rFonts w:ascii="Arial" w:hAnsi="Arial" w:cs="Arial"/>
          <w:sz w:val="22"/>
          <w:szCs w:val="22"/>
        </w:rPr>
        <w:t>R</w:t>
      </w:r>
      <w:r w:rsidR="00FD6701" w:rsidRPr="00D37825">
        <w:rPr>
          <w:rFonts w:ascii="Arial" w:hAnsi="Arial" w:cs="Arial"/>
          <w:sz w:val="22"/>
          <w:szCs w:val="22"/>
        </w:rPr>
        <w:t>eturn item</w:t>
      </w:r>
      <w:r w:rsidRPr="00D37825">
        <w:rPr>
          <w:rFonts w:ascii="Arial" w:hAnsi="Arial" w:cs="Arial"/>
          <w:sz w:val="22"/>
          <w:szCs w:val="22"/>
        </w:rPr>
        <w:t xml:space="preserve">s in a manner that provides a receipt - i.e., UPS, Fed </w:t>
      </w:r>
      <w:r w:rsidR="00FD6701" w:rsidRPr="00D37825">
        <w:rPr>
          <w:rFonts w:ascii="Arial" w:hAnsi="Arial" w:cs="Arial"/>
          <w:sz w:val="22"/>
          <w:szCs w:val="22"/>
        </w:rPr>
        <w:t>Ex</w:t>
      </w:r>
      <w:r w:rsidRPr="00D37825">
        <w:rPr>
          <w:rFonts w:ascii="Arial" w:hAnsi="Arial" w:cs="Arial"/>
          <w:sz w:val="22"/>
          <w:szCs w:val="22"/>
        </w:rPr>
        <w:t xml:space="preserve"> or U.S. Mail certified with a return receipt.  K</w:t>
      </w:r>
      <w:r w:rsidR="00FD6701" w:rsidRPr="00D37825">
        <w:rPr>
          <w:rFonts w:ascii="Arial" w:hAnsi="Arial" w:cs="Arial"/>
          <w:sz w:val="22"/>
          <w:szCs w:val="22"/>
        </w:rPr>
        <w:t xml:space="preserve">eep ‘sender’ copy with your original transaction.  </w:t>
      </w:r>
    </w:p>
    <w:p w:rsidR="00863E70" w:rsidRPr="00D37825" w:rsidRDefault="00863E70" w:rsidP="009A449A">
      <w:pPr>
        <w:jc w:val="both"/>
        <w:rPr>
          <w:rFonts w:ascii="Arial" w:hAnsi="Arial" w:cs="Arial"/>
          <w:sz w:val="22"/>
          <w:szCs w:val="22"/>
        </w:rPr>
      </w:pPr>
    </w:p>
    <w:p w:rsidR="001E7BA9" w:rsidRPr="00D37825" w:rsidRDefault="001E7BA9" w:rsidP="001E7BA9">
      <w:pPr>
        <w:jc w:val="both"/>
        <w:rPr>
          <w:rFonts w:ascii="Arial" w:hAnsi="Arial" w:cs="Arial"/>
          <w:b/>
          <w:sz w:val="22"/>
          <w:szCs w:val="22"/>
        </w:rPr>
      </w:pPr>
      <w:r w:rsidRPr="00D37825">
        <w:rPr>
          <w:rFonts w:ascii="Arial" w:hAnsi="Arial" w:cs="Arial"/>
          <w:b/>
          <w:sz w:val="22"/>
          <w:szCs w:val="22"/>
        </w:rPr>
        <w:t xml:space="preserve">Step </w:t>
      </w:r>
      <w:r w:rsidR="006A56D0" w:rsidRPr="00D37825">
        <w:rPr>
          <w:rFonts w:ascii="Arial" w:hAnsi="Arial" w:cs="Arial"/>
          <w:b/>
          <w:sz w:val="22"/>
          <w:szCs w:val="22"/>
        </w:rPr>
        <w:t>3</w:t>
      </w:r>
      <w:r w:rsidRPr="00D37825">
        <w:rPr>
          <w:rFonts w:ascii="Arial" w:hAnsi="Arial" w:cs="Arial"/>
          <w:b/>
          <w:sz w:val="22"/>
          <w:szCs w:val="22"/>
        </w:rPr>
        <w:t xml:space="preserve"> – File all recei</w:t>
      </w:r>
      <w:r w:rsidR="00307A61" w:rsidRPr="00D37825">
        <w:rPr>
          <w:rFonts w:ascii="Arial" w:hAnsi="Arial" w:cs="Arial"/>
          <w:b/>
          <w:sz w:val="22"/>
          <w:szCs w:val="22"/>
        </w:rPr>
        <w:t>pts and</w:t>
      </w:r>
      <w:r w:rsidR="009353E4" w:rsidRPr="00D37825">
        <w:rPr>
          <w:rFonts w:ascii="Arial" w:hAnsi="Arial" w:cs="Arial"/>
          <w:b/>
          <w:sz w:val="22"/>
          <w:szCs w:val="22"/>
        </w:rPr>
        <w:t xml:space="preserve"> documentation in </w:t>
      </w:r>
      <w:r w:rsidR="00340B5E" w:rsidRPr="00D37825">
        <w:rPr>
          <w:rFonts w:ascii="Arial" w:hAnsi="Arial" w:cs="Arial"/>
          <w:b/>
          <w:sz w:val="22"/>
          <w:szCs w:val="22"/>
        </w:rPr>
        <w:t>your</w:t>
      </w:r>
      <w:r w:rsidRPr="00D37825">
        <w:rPr>
          <w:rFonts w:ascii="Arial" w:hAnsi="Arial" w:cs="Arial"/>
          <w:b/>
          <w:sz w:val="22"/>
          <w:szCs w:val="22"/>
        </w:rPr>
        <w:t xml:space="preserve"> individual </w:t>
      </w:r>
      <w:r w:rsidR="00C45516">
        <w:rPr>
          <w:rFonts w:ascii="Arial" w:hAnsi="Arial" w:cs="Arial"/>
          <w:b/>
          <w:sz w:val="22"/>
          <w:szCs w:val="22"/>
        </w:rPr>
        <w:t>CCARD</w:t>
      </w:r>
      <w:r w:rsidRPr="00D37825">
        <w:rPr>
          <w:rFonts w:ascii="Arial" w:hAnsi="Arial" w:cs="Arial"/>
          <w:b/>
          <w:sz w:val="22"/>
          <w:szCs w:val="22"/>
        </w:rPr>
        <w:t xml:space="preserve"> file</w:t>
      </w:r>
      <w:r w:rsidR="00FD6701" w:rsidRPr="00D37825">
        <w:rPr>
          <w:rFonts w:ascii="Arial" w:hAnsi="Arial" w:cs="Arial"/>
          <w:b/>
          <w:sz w:val="22"/>
          <w:szCs w:val="22"/>
        </w:rPr>
        <w:t>.</w:t>
      </w:r>
    </w:p>
    <w:p w:rsidR="00307A61" w:rsidRPr="00D37825" w:rsidRDefault="00307A61" w:rsidP="001E7BA9">
      <w:pPr>
        <w:jc w:val="both"/>
        <w:rPr>
          <w:rFonts w:ascii="Arial" w:hAnsi="Arial" w:cs="Arial"/>
          <w:sz w:val="22"/>
          <w:szCs w:val="22"/>
        </w:rPr>
      </w:pPr>
      <w:r w:rsidRPr="00D37825">
        <w:rPr>
          <w:rFonts w:ascii="Arial" w:hAnsi="Arial" w:cs="Arial"/>
          <w:sz w:val="22"/>
          <w:szCs w:val="22"/>
        </w:rPr>
        <w:t xml:space="preserve">The cardholder is responsible for ensuring that all transactions have supporting documentation.  Valid supporting documentation may include:  </w:t>
      </w:r>
    </w:p>
    <w:p w:rsidR="00161174" w:rsidRPr="00D37825" w:rsidRDefault="00161174" w:rsidP="00307A61">
      <w:pPr>
        <w:ind w:left="360"/>
        <w:jc w:val="both"/>
        <w:rPr>
          <w:rFonts w:ascii="Arial" w:hAnsi="Arial" w:cs="Arial"/>
          <w:sz w:val="22"/>
          <w:szCs w:val="22"/>
        </w:rPr>
      </w:pPr>
    </w:p>
    <w:p w:rsidR="00307A61" w:rsidRPr="00D37825" w:rsidRDefault="00307A61" w:rsidP="00161174">
      <w:pPr>
        <w:numPr>
          <w:ilvl w:val="0"/>
          <w:numId w:val="22"/>
        </w:numPr>
        <w:jc w:val="both"/>
        <w:rPr>
          <w:rFonts w:ascii="Arial" w:hAnsi="Arial" w:cs="Arial"/>
          <w:sz w:val="22"/>
          <w:szCs w:val="22"/>
        </w:rPr>
      </w:pPr>
      <w:r w:rsidRPr="00D37825">
        <w:rPr>
          <w:rFonts w:ascii="Arial" w:hAnsi="Arial" w:cs="Arial"/>
          <w:sz w:val="22"/>
          <w:szCs w:val="22"/>
        </w:rPr>
        <w:t>Itemized receipt and card transaction slip from vendor.</w:t>
      </w:r>
    </w:p>
    <w:p w:rsidR="00307A61" w:rsidRPr="00D37825" w:rsidRDefault="00307A61" w:rsidP="00161174">
      <w:pPr>
        <w:numPr>
          <w:ilvl w:val="0"/>
          <w:numId w:val="22"/>
        </w:numPr>
        <w:jc w:val="both"/>
        <w:rPr>
          <w:rFonts w:ascii="Arial" w:hAnsi="Arial" w:cs="Arial"/>
          <w:sz w:val="22"/>
          <w:szCs w:val="22"/>
        </w:rPr>
      </w:pPr>
      <w:r w:rsidRPr="00D37825">
        <w:rPr>
          <w:rFonts w:ascii="Arial" w:hAnsi="Arial" w:cs="Arial"/>
          <w:sz w:val="22"/>
          <w:szCs w:val="22"/>
        </w:rPr>
        <w:t>Order forms for dues, subscriptions, registrations or similar documentation.</w:t>
      </w:r>
    </w:p>
    <w:p w:rsidR="00307A61" w:rsidRPr="00D37825" w:rsidRDefault="00307A61" w:rsidP="00161174">
      <w:pPr>
        <w:numPr>
          <w:ilvl w:val="0"/>
          <w:numId w:val="22"/>
        </w:numPr>
        <w:jc w:val="both"/>
        <w:rPr>
          <w:rFonts w:ascii="Arial" w:hAnsi="Arial" w:cs="Arial"/>
          <w:sz w:val="22"/>
          <w:szCs w:val="22"/>
        </w:rPr>
      </w:pPr>
      <w:r w:rsidRPr="00D37825">
        <w:rPr>
          <w:rFonts w:ascii="Arial" w:hAnsi="Arial" w:cs="Arial"/>
          <w:sz w:val="22"/>
          <w:szCs w:val="22"/>
        </w:rPr>
        <w:t>Electronic confirmation from the merchant with all required details.</w:t>
      </w:r>
    </w:p>
    <w:p w:rsidR="00161174" w:rsidRPr="00D37825" w:rsidRDefault="00161174" w:rsidP="00161174">
      <w:pPr>
        <w:numPr>
          <w:ilvl w:val="0"/>
          <w:numId w:val="22"/>
        </w:numPr>
        <w:jc w:val="both"/>
        <w:rPr>
          <w:rFonts w:ascii="Arial" w:hAnsi="Arial" w:cs="Arial"/>
          <w:sz w:val="22"/>
          <w:szCs w:val="22"/>
        </w:rPr>
      </w:pPr>
      <w:r w:rsidRPr="00D37825">
        <w:rPr>
          <w:rFonts w:ascii="Arial" w:hAnsi="Arial" w:cs="Arial"/>
          <w:sz w:val="22"/>
          <w:szCs w:val="22"/>
        </w:rPr>
        <w:t xml:space="preserve">Purchases that relate to an official/training function must have the fully executed </w:t>
      </w:r>
      <w:r w:rsidR="006A62FA" w:rsidRPr="00D37825">
        <w:rPr>
          <w:rFonts w:ascii="Arial" w:hAnsi="Arial" w:cs="Arial"/>
          <w:sz w:val="22"/>
          <w:szCs w:val="22"/>
        </w:rPr>
        <w:t>ARF</w:t>
      </w:r>
      <w:r w:rsidRPr="00D37825">
        <w:rPr>
          <w:rFonts w:ascii="Arial" w:hAnsi="Arial" w:cs="Arial"/>
          <w:sz w:val="22"/>
          <w:szCs w:val="22"/>
        </w:rPr>
        <w:t xml:space="preserve"> form filed with the receipt.</w:t>
      </w:r>
    </w:p>
    <w:p w:rsidR="00161174" w:rsidRPr="00D37825" w:rsidRDefault="00161174" w:rsidP="00161174">
      <w:pPr>
        <w:numPr>
          <w:ilvl w:val="0"/>
          <w:numId w:val="22"/>
        </w:numPr>
        <w:jc w:val="both"/>
        <w:rPr>
          <w:rFonts w:ascii="Arial" w:hAnsi="Arial" w:cs="Arial"/>
          <w:sz w:val="22"/>
          <w:szCs w:val="22"/>
        </w:rPr>
      </w:pPr>
      <w:r w:rsidRPr="00D37825">
        <w:rPr>
          <w:rFonts w:ascii="Arial" w:hAnsi="Arial" w:cs="Arial"/>
          <w:sz w:val="22"/>
          <w:szCs w:val="22"/>
        </w:rPr>
        <w:t>If you can look at an item that has been purchased and feel it could be considered questionable</w:t>
      </w:r>
      <w:r w:rsidR="008D4B84">
        <w:rPr>
          <w:rFonts w:ascii="Arial" w:hAnsi="Arial" w:cs="Arial"/>
          <w:sz w:val="22"/>
          <w:szCs w:val="22"/>
        </w:rPr>
        <w:t xml:space="preserve"> to an unrelated third party</w:t>
      </w:r>
      <w:r w:rsidRPr="00D37825">
        <w:rPr>
          <w:rFonts w:ascii="Arial" w:hAnsi="Arial" w:cs="Arial"/>
          <w:sz w:val="22"/>
          <w:szCs w:val="22"/>
        </w:rPr>
        <w:t>, document the reason you purchased it.</w:t>
      </w:r>
      <w:r w:rsidR="008D4B84">
        <w:rPr>
          <w:rFonts w:ascii="Arial" w:hAnsi="Arial" w:cs="Arial"/>
          <w:sz w:val="22"/>
          <w:szCs w:val="22"/>
        </w:rPr>
        <w:t xml:space="preserve">  This would include all postage.</w:t>
      </w:r>
    </w:p>
    <w:p w:rsidR="0093641A" w:rsidRPr="00D37825" w:rsidRDefault="0093641A" w:rsidP="00161174">
      <w:pPr>
        <w:numPr>
          <w:ilvl w:val="0"/>
          <w:numId w:val="22"/>
        </w:numPr>
        <w:jc w:val="both"/>
        <w:rPr>
          <w:rFonts w:ascii="Arial" w:hAnsi="Arial" w:cs="Arial"/>
          <w:sz w:val="22"/>
          <w:szCs w:val="22"/>
        </w:rPr>
      </w:pPr>
      <w:r w:rsidRPr="00D37825">
        <w:rPr>
          <w:rFonts w:ascii="Arial" w:hAnsi="Arial" w:cs="Arial"/>
          <w:sz w:val="22"/>
          <w:szCs w:val="22"/>
        </w:rPr>
        <w:t>All documentation should be filed in transaction order.</w:t>
      </w:r>
    </w:p>
    <w:p w:rsidR="007647EA" w:rsidRPr="00D37825" w:rsidRDefault="007647EA" w:rsidP="00161174">
      <w:pPr>
        <w:numPr>
          <w:ilvl w:val="0"/>
          <w:numId w:val="22"/>
        </w:numPr>
        <w:jc w:val="both"/>
        <w:rPr>
          <w:rFonts w:ascii="Arial" w:hAnsi="Arial" w:cs="Arial"/>
          <w:sz w:val="22"/>
          <w:szCs w:val="22"/>
        </w:rPr>
      </w:pPr>
      <w:r w:rsidRPr="00D37825">
        <w:rPr>
          <w:rFonts w:ascii="Arial" w:hAnsi="Arial" w:cs="Arial"/>
          <w:sz w:val="22"/>
          <w:szCs w:val="22"/>
        </w:rPr>
        <w:t>Documentation is required for both credits and debits.  Reference documents for the original charge must be included with credit transactions.</w:t>
      </w:r>
    </w:p>
    <w:p w:rsidR="0093641A" w:rsidRPr="00D37825" w:rsidRDefault="0093641A" w:rsidP="00161174">
      <w:pPr>
        <w:numPr>
          <w:ilvl w:val="0"/>
          <w:numId w:val="22"/>
        </w:numPr>
        <w:jc w:val="both"/>
        <w:rPr>
          <w:rFonts w:ascii="Arial" w:hAnsi="Arial" w:cs="Arial"/>
          <w:sz w:val="22"/>
          <w:szCs w:val="22"/>
        </w:rPr>
      </w:pPr>
      <w:r w:rsidRPr="00D37825">
        <w:rPr>
          <w:rFonts w:ascii="Arial" w:hAnsi="Arial" w:cs="Arial"/>
          <w:sz w:val="22"/>
          <w:szCs w:val="22"/>
        </w:rPr>
        <w:lastRenderedPageBreak/>
        <w:t>Document lost or unavailable receipts</w:t>
      </w:r>
      <w:r w:rsidR="008D4B84">
        <w:rPr>
          <w:rFonts w:ascii="Arial" w:hAnsi="Arial" w:cs="Arial"/>
          <w:sz w:val="22"/>
          <w:szCs w:val="22"/>
        </w:rPr>
        <w:t>, and obtain authorizing/supervisory approval,</w:t>
      </w:r>
      <w:r w:rsidRPr="00D37825">
        <w:rPr>
          <w:rFonts w:ascii="Arial" w:hAnsi="Arial" w:cs="Arial"/>
          <w:sz w:val="22"/>
          <w:szCs w:val="22"/>
        </w:rPr>
        <w:t xml:space="preserve"> using the form located at the </w:t>
      </w:r>
      <w:r w:rsidR="00307A61" w:rsidRPr="00D37825">
        <w:rPr>
          <w:rFonts w:ascii="Arial" w:hAnsi="Arial" w:cs="Arial"/>
          <w:sz w:val="22"/>
          <w:szCs w:val="22"/>
        </w:rPr>
        <w:t>back</w:t>
      </w:r>
      <w:r w:rsidRPr="00D37825">
        <w:rPr>
          <w:rFonts w:ascii="Arial" w:hAnsi="Arial" w:cs="Arial"/>
          <w:sz w:val="22"/>
          <w:szCs w:val="22"/>
        </w:rPr>
        <w:t xml:space="preserve"> of this handbook.</w:t>
      </w:r>
    </w:p>
    <w:p w:rsidR="00307A61" w:rsidRPr="00D37825" w:rsidRDefault="00307A61" w:rsidP="00161174">
      <w:pPr>
        <w:numPr>
          <w:ilvl w:val="0"/>
          <w:numId w:val="22"/>
        </w:numPr>
        <w:jc w:val="both"/>
        <w:rPr>
          <w:rFonts w:ascii="Arial" w:hAnsi="Arial" w:cs="Arial"/>
          <w:sz w:val="22"/>
          <w:szCs w:val="22"/>
        </w:rPr>
      </w:pPr>
      <w:r w:rsidRPr="00D37825">
        <w:rPr>
          <w:rFonts w:ascii="Arial" w:hAnsi="Arial" w:cs="Arial"/>
          <w:sz w:val="22"/>
          <w:szCs w:val="22"/>
        </w:rPr>
        <w:t>For security reasons, white or black out your account number on all documents.</w:t>
      </w:r>
    </w:p>
    <w:p w:rsidR="0050112A" w:rsidRPr="00D37825" w:rsidRDefault="0050112A" w:rsidP="0093641A">
      <w:pPr>
        <w:jc w:val="both"/>
        <w:rPr>
          <w:rFonts w:ascii="Arial" w:hAnsi="Arial" w:cs="Arial"/>
          <w:sz w:val="22"/>
          <w:szCs w:val="22"/>
        </w:rPr>
      </w:pPr>
    </w:p>
    <w:p w:rsidR="001E7BA9" w:rsidRPr="00D37825" w:rsidRDefault="001E7BA9" w:rsidP="001E7BA9">
      <w:pPr>
        <w:jc w:val="both"/>
        <w:rPr>
          <w:rFonts w:ascii="Arial" w:hAnsi="Arial" w:cs="Arial"/>
          <w:b/>
          <w:sz w:val="22"/>
          <w:szCs w:val="22"/>
        </w:rPr>
      </w:pPr>
      <w:r w:rsidRPr="00D37825">
        <w:rPr>
          <w:rFonts w:ascii="Arial" w:hAnsi="Arial" w:cs="Arial"/>
          <w:b/>
          <w:sz w:val="22"/>
          <w:szCs w:val="22"/>
        </w:rPr>
        <w:t xml:space="preserve">Step </w:t>
      </w:r>
      <w:r w:rsidR="006A56D0" w:rsidRPr="00D37825">
        <w:rPr>
          <w:rFonts w:ascii="Arial" w:hAnsi="Arial" w:cs="Arial"/>
          <w:b/>
          <w:sz w:val="22"/>
          <w:szCs w:val="22"/>
        </w:rPr>
        <w:t>4</w:t>
      </w:r>
      <w:r w:rsidRPr="00D37825">
        <w:rPr>
          <w:rFonts w:ascii="Arial" w:hAnsi="Arial" w:cs="Arial"/>
          <w:b/>
          <w:sz w:val="22"/>
          <w:szCs w:val="22"/>
        </w:rPr>
        <w:t xml:space="preserve"> </w:t>
      </w:r>
      <w:r w:rsidR="008B2C72" w:rsidRPr="00D37825">
        <w:rPr>
          <w:rFonts w:ascii="Arial" w:hAnsi="Arial" w:cs="Arial"/>
          <w:b/>
          <w:sz w:val="22"/>
          <w:szCs w:val="22"/>
        </w:rPr>
        <w:t xml:space="preserve">– </w:t>
      </w:r>
      <w:r w:rsidR="00307A61" w:rsidRPr="00D37825">
        <w:rPr>
          <w:rFonts w:ascii="Arial" w:hAnsi="Arial" w:cs="Arial"/>
          <w:b/>
          <w:sz w:val="22"/>
          <w:szCs w:val="22"/>
        </w:rPr>
        <w:t>Review and re-allocate charges w</w:t>
      </w:r>
      <w:r w:rsidR="008B2C72" w:rsidRPr="00D37825">
        <w:rPr>
          <w:rFonts w:ascii="Arial" w:hAnsi="Arial" w:cs="Arial"/>
          <w:b/>
          <w:sz w:val="22"/>
          <w:szCs w:val="22"/>
        </w:rPr>
        <w:t xml:space="preserve">ithin </w:t>
      </w:r>
      <w:r w:rsidR="00054E93">
        <w:rPr>
          <w:rFonts w:ascii="Arial" w:hAnsi="Arial" w:cs="Arial"/>
          <w:b/>
          <w:sz w:val="22"/>
          <w:szCs w:val="22"/>
        </w:rPr>
        <w:t>5</w:t>
      </w:r>
      <w:r w:rsidR="00307A61" w:rsidRPr="00D37825">
        <w:rPr>
          <w:rFonts w:ascii="Arial" w:hAnsi="Arial" w:cs="Arial"/>
          <w:b/>
          <w:sz w:val="22"/>
          <w:szCs w:val="22"/>
        </w:rPr>
        <w:t xml:space="preserve"> business</w:t>
      </w:r>
      <w:r w:rsidRPr="00D37825">
        <w:rPr>
          <w:rFonts w:ascii="Arial" w:hAnsi="Arial" w:cs="Arial"/>
          <w:b/>
          <w:sz w:val="22"/>
          <w:szCs w:val="22"/>
        </w:rPr>
        <w:t xml:space="preserve"> days of e-mail notice of the </w:t>
      </w:r>
      <w:r w:rsidR="00307A61" w:rsidRPr="00D37825">
        <w:rPr>
          <w:rFonts w:ascii="Arial" w:hAnsi="Arial" w:cs="Arial"/>
          <w:b/>
          <w:sz w:val="22"/>
          <w:szCs w:val="22"/>
        </w:rPr>
        <w:t>transaction.</w:t>
      </w:r>
      <w:r w:rsidRPr="00D37825">
        <w:rPr>
          <w:rFonts w:ascii="Arial" w:hAnsi="Arial" w:cs="Arial"/>
          <w:b/>
          <w:sz w:val="22"/>
          <w:szCs w:val="22"/>
        </w:rPr>
        <w:t xml:space="preserve">  </w:t>
      </w:r>
    </w:p>
    <w:p w:rsidR="0050112A" w:rsidRPr="00D37825" w:rsidRDefault="00307A61" w:rsidP="0050112A">
      <w:pPr>
        <w:jc w:val="both"/>
        <w:rPr>
          <w:rFonts w:ascii="Arial" w:hAnsi="Arial" w:cs="Arial"/>
          <w:sz w:val="22"/>
          <w:szCs w:val="22"/>
        </w:rPr>
      </w:pPr>
      <w:r w:rsidRPr="00D37825">
        <w:rPr>
          <w:rFonts w:ascii="Arial" w:hAnsi="Arial" w:cs="Arial"/>
          <w:sz w:val="22"/>
          <w:szCs w:val="22"/>
        </w:rPr>
        <w:t xml:space="preserve">All transactions </w:t>
      </w:r>
      <w:r w:rsidR="00AB58FE" w:rsidRPr="00D37825">
        <w:rPr>
          <w:rFonts w:ascii="Arial" w:hAnsi="Arial" w:cs="Arial"/>
          <w:sz w:val="22"/>
          <w:szCs w:val="22"/>
        </w:rPr>
        <w:t xml:space="preserve">made with the </w:t>
      </w:r>
      <w:r w:rsidR="00C45516">
        <w:rPr>
          <w:rFonts w:ascii="Arial" w:hAnsi="Arial" w:cs="Arial"/>
          <w:sz w:val="22"/>
          <w:szCs w:val="22"/>
        </w:rPr>
        <w:t>CCARD</w:t>
      </w:r>
      <w:r w:rsidR="00AB58FE" w:rsidRPr="00D37825">
        <w:rPr>
          <w:rFonts w:ascii="Arial" w:hAnsi="Arial" w:cs="Arial"/>
          <w:sz w:val="22"/>
          <w:szCs w:val="22"/>
        </w:rPr>
        <w:t xml:space="preserve"> </w:t>
      </w:r>
      <w:r w:rsidRPr="00D37825">
        <w:rPr>
          <w:rFonts w:ascii="Arial" w:hAnsi="Arial" w:cs="Arial"/>
          <w:sz w:val="22"/>
          <w:szCs w:val="22"/>
        </w:rPr>
        <w:t xml:space="preserve">are reallocated </w:t>
      </w:r>
      <w:r w:rsidR="00AB58FE" w:rsidRPr="00D37825">
        <w:rPr>
          <w:rFonts w:ascii="Arial" w:hAnsi="Arial" w:cs="Arial"/>
          <w:sz w:val="22"/>
          <w:szCs w:val="22"/>
        </w:rPr>
        <w:t xml:space="preserve">through </w:t>
      </w:r>
      <w:r w:rsidRPr="00D37825">
        <w:rPr>
          <w:rFonts w:ascii="Arial" w:hAnsi="Arial" w:cs="Arial"/>
          <w:sz w:val="22"/>
          <w:szCs w:val="22"/>
        </w:rPr>
        <w:t>Banner system</w:t>
      </w:r>
      <w:r w:rsidR="00AB58FE" w:rsidRPr="00D37825">
        <w:rPr>
          <w:rFonts w:ascii="Arial" w:hAnsi="Arial" w:cs="Arial"/>
          <w:sz w:val="22"/>
          <w:szCs w:val="22"/>
        </w:rPr>
        <w:t xml:space="preserve">.  </w:t>
      </w:r>
      <w:r w:rsidR="0016721F" w:rsidRPr="00D37825">
        <w:rPr>
          <w:rFonts w:ascii="Arial" w:hAnsi="Arial" w:cs="Arial"/>
          <w:sz w:val="22"/>
          <w:szCs w:val="22"/>
        </w:rPr>
        <w:t>Th</w:t>
      </w:r>
      <w:r w:rsidR="0050112A" w:rsidRPr="00D37825">
        <w:rPr>
          <w:rFonts w:ascii="Arial" w:hAnsi="Arial" w:cs="Arial"/>
          <w:sz w:val="22"/>
          <w:szCs w:val="22"/>
        </w:rPr>
        <w:t>is</w:t>
      </w:r>
      <w:r w:rsidR="0016721F" w:rsidRPr="00D37825">
        <w:rPr>
          <w:rFonts w:ascii="Arial" w:hAnsi="Arial" w:cs="Arial"/>
          <w:sz w:val="22"/>
          <w:szCs w:val="22"/>
        </w:rPr>
        <w:t xml:space="preserve"> </w:t>
      </w:r>
      <w:r w:rsidR="0050112A" w:rsidRPr="00D37825">
        <w:rPr>
          <w:rFonts w:ascii="Arial" w:hAnsi="Arial" w:cs="Arial"/>
          <w:sz w:val="22"/>
          <w:szCs w:val="22"/>
        </w:rPr>
        <w:t>p</w:t>
      </w:r>
      <w:r w:rsidR="0016721F" w:rsidRPr="00D37825">
        <w:rPr>
          <w:rFonts w:ascii="Arial" w:hAnsi="Arial" w:cs="Arial"/>
          <w:sz w:val="22"/>
          <w:szCs w:val="22"/>
        </w:rPr>
        <w:t>rogram allows you to reallocate expense</w:t>
      </w:r>
      <w:r w:rsidR="0050112A" w:rsidRPr="00D37825">
        <w:rPr>
          <w:rFonts w:ascii="Arial" w:hAnsi="Arial" w:cs="Arial"/>
          <w:sz w:val="22"/>
          <w:szCs w:val="22"/>
        </w:rPr>
        <w:t>s</w:t>
      </w:r>
      <w:r w:rsidR="0016721F" w:rsidRPr="00D37825">
        <w:rPr>
          <w:rFonts w:ascii="Arial" w:hAnsi="Arial" w:cs="Arial"/>
          <w:sz w:val="22"/>
          <w:szCs w:val="22"/>
        </w:rPr>
        <w:t xml:space="preserve"> to a</w:t>
      </w:r>
      <w:r w:rsidR="0050112A" w:rsidRPr="00D37825">
        <w:rPr>
          <w:rFonts w:ascii="Arial" w:hAnsi="Arial" w:cs="Arial"/>
          <w:sz w:val="22"/>
          <w:szCs w:val="22"/>
        </w:rPr>
        <w:t xml:space="preserve">n unlimited number of orgs but only one commodity </w:t>
      </w:r>
      <w:r w:rsidR="0016721F" w:rsidRPr="00D37825">
        <w:rPr>
          <w:rFonts w:ascii="Arial" w:hAnsi="Arial" w:cs="Arial"/>
          <w:sz w:val="22"/>
          <w:szCs w:val="22"/>
        </w:rPr>
        <w:t xml:space="preserve">code per transaction.  </w:t>
      </w:r>
      <w:r w:rsidRPr="00D37825">
        <w:rPr>
          <w:rFonts w:ascii="Arial" w:hAnsi="Arial" w:cs="Arial"/>
          <w:sz w:val="22"/>
          <w:szCs w:val="22"/>
        </w:rPr>
        <w:t xml:space="preserve">As transactions </w:t>
      </w:r>
      <w:r w:rsidR="008D4B84">
        <w:rPr>
          <w:rFonts w:ascii="Arial" w:hAnsi="Arial" w:cs="Arial"/>
          <w:sz w:val="22"/>
          <w:szCs w:val="22"/>
        </w:rPr>
        <w:t>post to</w:t>
      </w:r>
      <w:r w:rsidRPr="00D37825">
        <w:rPr>
          <w:rFonts w:ascii="Arial" w:hAnsi="Arial" w:cs="Arial"/>
          <w:sz w:val="22"/>
          <w:szCs w:val="22"/>
        </w:rPr>
        <w:t xml:space="preserve"> Banner, cardholders and business managers receive an email notification showing the merchant name and the dollar amount of each purchase.  Please contact the </w:t>
      </w:r>
      <w:r w:rsidR="00C45516">
        <w:rPr>
          <w:rFonts w:ascii="Arial" w:hAnsi="Arial" w:cs="Arial"/>
          <w:sz w:val="22"/>
          <w:szCs w:val="22"/>
        </w:rPr>
        <w:t>CCard</w:t>
      </w:r>
      <w:r w:rsidRPr="00D37825">
        <w:rPr>
          <w:rFonts w:ascii="Arial" w:hAnsi="Arial" w:cs="Arial"/>
          <w:sz w:val="22"/>
          <w:szCs w:val="22"/>
        </w:rPr>
        <w:t xml:space="preserve"> Administrator for specific instructions on how to reallocate in Banner.</w:t>
      </w:r>
    </w:p>
    <w:p w:rsidR="007647EA" w:rsidRPr="00D37825" w:rsidRDefault="007647EA" w:rsidP="008B2C72">
      <w:pPr>
        <w:jc w:val="both"/>
        <w:rPr>
          <w:rFonts w:ascii="Arial" w:hAnsi="Arial" w:cs="Arial"/>
          <w:sz w:val="22"/>
          <w:szCs w:val="22"/>
        </w:rPr>
      </w:pPr>
    </w:p>
    <w:p w:rsidR="007647EA" w:rsidRPr="00D37825" w:rsidRDefault="007647EA" w:rsidP="008B2C72">
      <w:pPr>
        <w:jc w:val="both"/>
        <w:rPr>
          <w:rFonts w:ascii="Arial" w:hAnsi="Arial" w:cs="Arial"/>
          <w:b/>
          <w:sz w:val="22"/>
          <w:szCs w:val="22"/>
        </w:rPr>
      </w:pPr>
      <w:r w:rsidRPr="00D37825">
        <w:rPr>
          <w:rFonts w:ascii="Arial" w:hAnsi="Arial" w:cs="Arial"/>
          <w:b/>
          <w:sz w:val="22"/>
          <w:szCs w:val="22"/>
        </w:rPr>
        <w:t>Step 5 – Reconcile records to the statement and submit to Fiscal by the 15</w:t>
      </w:r>
      <w:r w:rsidRPr="00D37825">
        <w:rPr>
          <w:rFonts w:ascii="Arial" w:hAnsi="Arial" w:cs="Arial"/>
          <w:b/>
          <w:sz w:val="22"/>
          <w:szCs w:val="22"/>
          <w:vertAlign w:val="superscript"/>
        </w:rPr>
        <w:t>th</w:t>
      </w:r>
      <w:r w:rsidRPr="00D37825">
        <w:rPr>
          <w:rFonts w:ascii="Arial" w:hAnsi="Arial" w:cs="Arial"/>
          <w:b/>
          <w:sz w:val="22"/>
          <w:szCs w:val="22"/>
        </w:rPr>
        <w:t xml:space="preserve"> of the following month.</w:t>
      </w:r>
    </w:p>
    <w:p w:rsidR="007647EA" w:rsidRPr="00D37825" w:rsidRDefault="007647EA" w:rsidP="007647EA">
      <w:pPr>
        <w:numPr>
          <w:ilvl w:val="0"/>
          <w:numId w:val="22"/>
        </w:numPr>
        <w:jc w:val="both"/>
        <w:rPr>
          <w:rFonts w:ascii="Arial" w:hAnsi="Arial" w:cs="Arial"/>
          <w:sz w:val="22"/>
          <w:szCs w:val="22"/>
        </w:rPr>
      </w:pPr>
      <w:r w:rsidRPr="00D37825">
        <w:rPr>
          <w:rFonts w:ascii="Arial" w:hAnsi="Arial" w:cs="Arial"/>
          <w:sz w:val="22"/>
          <w:szCs w:val="22"/>
        </w:rPr>
        <w:t>Reconcile all transactions to the statement.  Make sure your records match.</w:t>
      </w:r>
    </w:p>
    <w:p w:rsidR="005251D1" w:rsidRDefault="007647EA" w:rsidP="007647EA">
      <w:pPr>
        <w:numPr>
          <w:ilvl w:val="0"/>
          <w:numId w:val="22"/>
        </w:numPr>
        <w:jc w:val="both"/>
        <w:rPr>
          <w:rFonts w:ascii="Arial" w:hAnsi="Arial" w:cs="Arial"/>
          <w:sz w:val="22"/>
          <w:szCs w:val="22"/>
        </w:rPr>
      </w:pPr>
      <w:r w:rsidRPr="00D37825">
        <w:rPr>
          <w:rFonts w:ascii="Arial" w:hAnsi="Arial" w:cs="Arial"/>
          <w:sz w:val="22"/>
          <w:szCs w:val="22"/>
        </w:rPr>
        <w:t>Sign and attach the Monthly Certification and Approval form and forward to the Approving Official(s) for signature.  If your statement contains transactions for more than one Org or Approving Official, be sure to obtain signatures from each Org</w:t>
      </w:r>
      <w:r w:rsidR="005251D1">
        <w:rPr>
          <w:rFonts w:ascii="Arial" w:hAnsi="Arial" w:cs="Arial"/>
          <w:sz w:val="22"/>
          <w:szCs w:val="22"/>
        </w:rPr>
        <w:t xml:space="preserve"> and/or Approving Official.  </w:t>
      </w:r>
    </w:p>
    <w:p w:rsidR="007647EA" w:rsidRPr="00D37825" w:rsidRDefault="005251D1" w:rsidP="007647EA">
      <w:pPr>
        <w:numPr>
          <w:ilvl w:val="0"/>
          <w:numId w:val="22"/>
        </w:numPr>
        <w:jc w:val="both"/>
        <w:rPr>
          <w:rFonts w:ascii="Arial" w:hAnsi="Arial" w:cs="Arial"/>
          <w:sz w:val="22"/>
          <w:szCs w:val="22"/>
        </w:rPr>
      </w:pPr>
      <w:r>
        <w:rPr>
          <w:rFonts w:ascii="Arial" w:hAnsi="Arial" w:cs="Arial"/>
          <w:sz w:val="22"/>
          <w:szCs w:val="22"/>
        </w:rPr>
        <w:t xml:space="preserve">Approving Official review cannot be delegated.  </w:t>
      </w:r>
      <w:r w:rsidR="00F742D8">
        <w:rPr>
          <w:rFonts w:ascii="Arial" w:hAnsi="Arial" w:cs="Arial"/>
          <w:sz w:val="22"/>
          <w:szCs w:val="22"/>
        </w:rPr>
        <w:t>In emergency situations when an Approving Official is unavailable in the timeframe during which the review is required, the Program Administrator will perform an initial review, and the Approving Official perform a review upon their return.</w:t>
      </w:r>
      <w:r w:rsidR="00F742D8" w:rsidRPr="00D37825">
        <w:rPr>
          <w:rFonts w:ascii="Arial" w:hAnsi="Arial" w:cs="Arial"/>
          <w:sz w:val="22"/>
          <w:szCs w:val="22"/>
        </w:rPr>
        <w:t xml:space="preserve"> </w:t>
      </w:r>
    </w:p>
    <w:p w:rsidR="007647EA" w:rsidRPr="005E1C74" w:rsidRDefault="000D62A2" w:rsidP="008B2C72">
      <w:pPr>
        <w:numPr>
          <w:ilvl w:val="0"/>
          <w:numId w:val="22"/>
        </w:numPr>
        <w:jc w:val="both"/>
        <w:rPr>
          <w:rFonts w:ascii="Arial" w:hAnsi="Arial" w:cs="Arial"/>
          <w:sz w:val="22"/>
          <w:szCs w:val="22"/>
        </w:rPr>
      </w:pPr>
      <w:r w:rsidRPr="00D37825">
        <w:rPr>
          <w:rFonts w:ascii="Arial" w:hAnsi="Arial" w:cs="Arial"/>
          <w:sz w:val="22"/>
          <w:szCs w:val="22"/>
        </w:rPr>
        <w:t>Once all approvals are obtained, submit to the Fiscal Department by the 15</w:t>
      </w:r>
      <w:r w:rsidRPr="00D37825">
        <w:rPr>
          <w:rFonts w:ascii="Arial" w:hAnsi="Arial" w:cs="Arial"/>
          <w:sz w:val="22"/>
          <w:szCs w:val="22"/>
          <w:vertAlign w:val="superscript"/>
        </w:rPr>
        <w:t>th</w:t>
      </w:r>
      <w:r w:rsidRPr="00D37825">
        <w:rPr>
          <w:rFonts w:ascii="Arial" w:hAnsi="Arial" w:cs="Arial"/>
          <w:sz w:val="22"/>
          <w:szCs w:val="22"/>
        </w:rPr>
        <w:t xml:space="preserve"> of the following month.  For example, statements with a cycle end date of April 25</w:t>
      </w:r>
      <w:r w:rsidRPr="00D37825">
        <w:rPr>
          <w:rFonts w:ascii="Arial" w:hAnsi="Arial" w:cs="Arial"/>
          <w:sz w:val="22"/>
          <w:szCs w:val="22"/>
          <w:vertAlign w:val="superscript"/>
        </w:rPr>
        <w:t>th</w:t>
      </w:r>
      <w:r w:rsidRPr="00D37825">
        <w:rPr>
          <w:rFonts w:ascii="Arial" w:hAnsi="Arial" w:cs="Arial"/>
          <w:sz w:val="22"/>
          <w:szCs w:val="22"/>
        </w:rPr>
        <w:t xml:space="preserve"> are due to Fiscal by May 15</w:t>
      </w:r>
      <w:r w:rsidRPr="00D37825">
        <w:rPr>
          <w:rFonts w:ascii="Arial" w:hAnsi="Arial" w:cs="Arial"/>
          <w:sz w:val="22"/>
          <w:szCs w:val="22"/>
          <w:vertAlign w:val="superscript"/>
        </w:rPr>
        <w:t>th</w:t>
      </w:r>
      <w:r w:rsidRPr="00D37825">
        <w:rPr>
          <w:rFonts w:ascii="Arial" w:hAnsi="Arial" w:cs="Arial"/>
          <w:sz w:val="22"/>
          <w:szCs w:val="22"/>
        </w:rPr>
        <w:t xml:space="preserve">. </w:t>
      </w:r>
    </w:p>
    <w:p w:rsidR="00A437FB" w:rsidRPr="00D37825" w:rsidRDefault="00A437FB" w:rsidP="008B2C72">
      <w:pPr>
        <w:jc w:val="both"/>
        <w:rPr>
          <w:rFonts w:ascii="Arial" w:hAnsi="Arial" w:cs="Arial"/>
          <w:sz w:val="22"/>
          <w:szCs w:val="22"/>
        </w:rPr>
      </w:pPr>
    </w:p>
    <w:p w:rsidR="009353E4" w:rsidRPr="00D37825" w:rsidRDefault="009D3650" w:rsidP="009B14A3">
      <w:pPr>
        <w:rPr>
          <w:rFonts w:ascii="Arial" w:hAnsi="Arial" w:cs="Arial"/>
          <w:b/>
          <w:sz w:val="22"/>
          <w:szCs w:val="22"/>
        </w:rPr>
      </w:pPr>
      <w:r w:rsidRPr="00D37825">
        <w:rPr>
          <w:rFonts w:ascii="Arial" w:hAnsi="Arial" w:cs="Arial"/>
          <w:b/>
          <w:sz w:val="22"/>
          <w:szCs w:val="22"/>
        </w:rPr>
        <w:t>DECLINED TRANSACT</w:t>
      </w:r>
      <w:r w:rsidR="00404BA8" w:rsidRPr="00D37825">
        <w:rPr>
          <w:rFonts w:ascii="Arial" w:hAnsi="Arial" w:cs="Arial"/>
          <w:b/>
          <w:sz w:val="22"/>
          <w:szCs w:val="22"/>
        </w:rPr>
        <w:t>I</w:t>
      </w:r>
      <w:r w:rsidRPr="00D37825">
        <w:rPr>
          <w:rFonts w:ascii="Arial" w:hAnsi="Arial" w:cs="Arial"/>
          <w:b/>
          <w:sz w:val="22"/>
          <w:szCs w:val="22"/>
        </w:rPr>
        <w:t>ONS</w:t>
      </w:r>
    </w:p>
    <w:p w:rsidR="009353E4" w:rsidRPr="00D37825" w:rsidRDefault="009353E4" w:rsidP="009353E4">
      <w:pPr>
        <w:numPr>
          <w:ilvl w:val="0"/>
          <w:numId w:val="10"/>
        </w:numPr>
        <w:jc w:val="both"/>
        <w:rPr>
          <w:rFonts w:ascii="Arial" w:hAnsi="Arial" w:cs="Arial"/>
          <w:sz w:val="22"/>
          <w:szCs w:val="22"/>
        </w:rPr>
      </w:pPr>
      <w:r w:rsidRPr="00D37825">
        <w:rPr>
          <w:rFonts w:ascii="Arial" w:hAnsi="Arial" w:cs="Arial"/>
          <w:sz w:val="22"/>
          <w:szCs w:val="22"/>
        </w:rPr>
        <w:t xml:space="preserve">Contact </w:t>
      </w:r>
      <w:r w:rsidR="00936B52" w:rsidRPr="00D37825">
        <w:rPr>
          <w:rFonts w:ascii="Arial" w:hAnsi="Arial" w:cs="Arial"/>
          <w:sz w:val="22"/>
          <w:szCs w:val="22"/>
        </w:rPr>
        <w:t>Citibank</w:t>
      </w:r>
      <w:r w:rsidRPr="00D37825">
        <w:rPr>
          <w:rFonts w:ascii="Arial" w:hAnsi="Arial" w:cs="Arial"/>
          <w:sz w:val="22"/>
          <w:szCs w:val="22"/>
        </w:rPr>
        <w:t xml:space="preserve">, </w:t>
      </w:r>
      <w:r w:rsidR="00F50941" w:rsidRPr="00D37825">
        <w:rPr>
          <w:rFonts w:ascii="Arial" w:hAnsi="Arial" w:cs="Arial"/>
          <w:sz w:val="22"/>
          <w:szCs w:val="22"/>
        </w:rPr>
        <w:t>1-800-248-4553</w:t>
      </w:r>
      <w:r w:rsidRPr="00D37825">
        <w:rPr>
          <w:rFonts w:ascii="Arial" w:hAnsi="Arial" w:cs="Arial"/>
          <w:sz w:val="22"/>
          <w:szCs w:val="22"/>
        </w:rPr>
        <w:t xml:space="preserve"> for information on a declined transaction.</w:t>
      </w:r>
    </w:p>
    <w:p w:rsidR="00296CCB" w:rsidRPr="00D37825" w:rsidRDefault="009353E4" w:rsidP="009353E4">
      <w:pPr>
        <w:numPr>
          <w:ilvl w:val="0"/>
          <w:numId w:val="10"/>
        </w:numPr>
        <w:jc w:val="both"/>
        <w:rPr>
          <w:rFonts w:ascii="Arial" w:hAnsi="Arial" w:cs="Arial"/>
          <w:sz w:val="22"/>
          <w:szCs w:val="22"/>
        </w:rPr>
      </w:pPr>
      <w:r w:rsidRPr="00D37825">
        <w:rPr>
          <w:rFonts w:ascii="Arial" w:hAnsi="Arial" w:cs="Arial"/>
          <w:sz w:val="22"/>
          <w:szCs w:val="22"/>
        </w:rPr>
        <w:t xml:space="preserve">Possible reasons:  card number incorrect, expiration date incorrect, exceeds your per card/daily/monthly limit(s), Merchants 4 digit </w:t>
      </w:r>
      <w:r w:rsidR="00296CCB" w:rsidRPr="00D37825">
        <w:rPr>
          <w:rFonts w:ascii="Arial" w:hAnsi="Arial" w:cs="Arial"/>
          <w:sz w:val="22"/>
          <w:szCs w:val="22"/>
        </w:rPr>
        <w:t>MCC code</w:t>
      </w:r>
      <w:r w:rsidRPr="00D37825">
        <w:rPr>
          <w:rFonts w:ascii="Arial" w:hAnsi="Arial" w:cs="Arial"/>
          <w:sz w:val="22"/>
          <w:szCs w:val="22"/>
        </w:rPr>
        <w:t xml:space="preserve"> is a</w:t>
      </w:r>
      <w:r w:rsidR="00296CCB" w:rsidRPr="00D37825">
        <w:rPr>
          <w:rFonts w:ascii="Arial" w:hAnsi="Arial" w:cs="Arial"/>
          <w:sz w:val="22"/>
          <w:szCs w:val="22"/>
        </w:rPr>
        <w:t>n</w:t>
      </w:r>
      <w:r w:rsidRPr="00D37825">
        <w:rPr>
          <w:rFonts w:ascii="Arial" w:hAnsi="Arial" w:cs="Arial"/>
          <w:sz w:val="22"/>
          <w:szCs w:val="22"/>
        </w:rPr>
        <w:t xml:space="preserve"> excluded code, transmission is down between Merchant and bank.  </w:t>
      </w:r>
    </w:p>
    <w:p w:rsidR="00863E70" w:rsidRPr="00FF0158" w:rsidRDefault="009353E4" w:rsidP="009353E4">
      <w:pPr>
        <w:numPr>
          <w:ilvl w:val="0"/>
          <w:numId w:val="10"/>
        </w:numPr>
        <w:jc w:val="both"/>
        <w:rPr>
          <w:rFonts w:ascii="Arial" w:hAnsi="Arial" w:cs="Arial"/>
          <w:sz w:val="22"/>
          <w:szCs w:val="22"/>
        </w:rPr>
      </w:pPr>
      <w:r w:rsidRPr="00D37825">
        <w:rPr>
          <w:rFonts w:ascii="Arial" w:hAnsi="Arial" w:cs="Arial"/>
          <w:sz w:val="22"/>
          <w:szCs w:val="22"/>
        </w:rPr>
        <w:t>Note:  If the Merchant makes 10 tries and it is declined each time, the card will then decline at any Merchant for the remainder of the day.</w:t>
      </w:r>
    </w:p>
    <w:p w:rsidR="00863E70" w:rsidRPr="00D37825" w:rsidRDefault="00863E70" w:rsidP="009353E4">
      <w:pPr>
        <w:jc w:val="both"/>
        <w:rPr>
          <w:rFonts w:ascii="Arial" w:hAnsi="Arial" w:cs="Arial"/>
          <w:sz w:val="22"/>
          <w:szCs w:val="22"/>
        </w:rPr>
      </w:pPr>
    </w:p>
    <w:p w:rsidR="009D3650" w:rsidRPr="00D37825" w:rsidRDefault="009D3650" w:rsidP="008C3336">
      <w:pPr>
        <w:rPr>
          <w:rFonts w:ascii="Arial" w:hAnsi="Arial" w:cs="Arial"/>
          <w:b/>
          <w:sz w:val="22"/>
          <w:szCs w:val="22"/>
        </w:rPr>
      </w:pPr>
      <w:r w:rsidRPr="00D37825">
        <w:rPr>
          <w:rFonts w:ascii="Arial" w:hAnsi="Arial" w:cs="Arial"/>
          <w:b/>
          <w:sz w:val="22"/>
          <w:szCs w:val="22"/>
        </w:rPr>
        <w:t>DISPUTES</w:t>
      </w:r>
    </w:p>
    <w:p w:rsidR="000D62A2" w:rsidRPr="00D37825" w:rsidRDefault="000D62A2">
      <w:pPr>
        <w:jc w:val="both"/>
        <w:rPr>
          <w:rFonts w:ascii="Arial" w:hAnsi="Arial" w:cs="Arial"/>
          <w:sz w:val="22"/>
          <w:szCs w:val="22"/>
        </w:rPr>
      </w:pPr>
      <w:r w:rsidRPr="00D37825">
        <w:rPr>
          <w:rFonts w:ascii="Arial" w:hAnsi="Arial" w:cs="Arial"/>
          <w:sz w:val="22"/>
          <w:szCs w:val="22"/>
        </w:rPr>
        <w:t xml:space="preserve">Most disputes can </w:t>
      </w:r>
      <w:r w:rsidR="008B65A3">
        <w:rPr>
          <w:rFonts w:ascii="Arial" w:hAnsi="Arial" w:cs="Arial"/>
          <w:sz w:val="22"/>
          <w:szCs w:val="22"/>
        </w:rPr>
        <w:t xml:space="preserve">and should </w:t>
      </w:r>
      <w:r w:rsidRPr="00D37825">
        <w:rPr>
          <w:rFonts w:ascii="Arial" w:hAnsi="Arial" w:cs="Arial"/>
          <w:sz w:val="22"/>
          <w:szCs w:val="22"/>
        </w:rPr>
        <w:t xml:space="preserve">be settled immediately by contacting the vendor directly.  </w:t>
      </w:r>
      <w:r w:rsidR="00296CCB" w:rsidRPr="00D37825">
        <w:rPr>
          <w:rFonts w:ascii="Arial" w:hAnsi="Arial" w:cs="Arial"/>
          <w:sz w:val="22"/>
          <w:szCs w:val="22"/>
        </w:rPr>
        <w:t xml:space="preserve">If you are unsuccessful, </w:t>
      </w:r>
      <w:r w:rsidR="008B65A3">
        <w:rPr>
          <w:rFonts w:ascii="Arial" w:hAnsi="Arial" w:cs="Arial"/>
          <w:sz w:val="22"/>
          <w:szCs w:val="22"/>
        </w:rPr>
        <w:t>you will file a formal dispute form with Citibank.</w:t>
      </w:r>
    </w:p>
    <w:p w:rsidR="000D62A2" w:rsidRPr="00D37825" w:rsidRDefault="000D62A2">
      <w:pPr>
        <w:jc w:val="both"/>
        <w:rPr>
          <w:rFonts w:ascii="Arial" w:hAnsi="Arial" w:cs="Arial"/>
          <w:sz w:val="22"/>
          <w:szCs w:val="22"/>
        </w:rPr>
      </w:pPr>
    </w:p>
    <w:p w:rsidR="009D3650" w:rsidRPr="00D37825" w:rsidRDefault="009D3650">
      <w:pPr>
        <w:jc w:val="both"/>
        <w:rPr>
          <w:rFonts w:ascii="Arial" w:hAnsi="Arial" w:cs="Arial"/>
          <w:sz w:val="22"/>
          <w:szCs w:val="22"/>
        </w:rPr>
      </w:pPr>
      <w:r w:rsidRPr="00D37825">
        <w:rPr>
          <w:rFonts w:ascii="Arial" w:hAnsi="Arial" w:cs="Arial"/>
          <w:sz w:val="22"/>
          <w:szCs w:val="22"/>
        </w:rPr>
        <w:t xml:space="preserve">The following may be formally disputed with </w:t>
      </w:r>
      <w:r w:rsidR="00936B52" w:rsidRPr="00D37825">
        <w:rPr>
          <w:rFonts w:ascii="Arial" w:hAnsi="Arial" w:cs="Arial"/>
          <w:sz w:val="22"/>
          <w:szCs w:val="22"/>
        </w:rPr>
        <w:t>Citibank</w:t>
      </w:r>
      <w:r w:rsidRPr="00D37825">
        <w:rPr>
          <w:rFonts w:ascii="Arial" w:hAnsi="Arial" w:cs="Arial"/>
          <w:sz w:val="22"/>
          <w:szCs w:val="22"/>
        </w:rPr>
        <w:t>:</w:t>
      </w:r>
    </w:p>
    <w:p w:rsidR="009D3650" w:rsidRPr="00D37825" w:rsidRDefault="009D3650">
      <w:pPr>
        <w:numPr>
          <w:ilvl w:val="0"/>
          <w:numId w:val="11"/>
        </w:numPr>
        <w:jc w:val="both"/>
        <w:rPr>
          <w:rFonts w:ascii="Arial" w:hAnsi="Arial" w:cs="Arial"/>
          <w:sz w:val="22"/>
          <w:szCs w:val="22"/>
        </w:rPr>
      </w:pPr>
      <w:r w:rsidRPr="00D37825">
        <w:rPr>
          <w:rFonts w:ascii="Arial" w:hAnsi="Arial" w:cs="Arial"/>
          <w:sz w:val="22"/>
          <w:szCs w:val="22"/>
        </w:rPr>
        <w:t>Unauthorized charges, including unauthorized phone or mail order charges.</w:t>
      </w:r>
    </w:p>
    <w:p w:rsidR="009D3650" w:rsidRPr="00D37825" w:rsidRDefault="009D3650">
      <w:pPr>
        <w:numPr>
          <w:ilvl w:val="0"/>
          <w:numId w:val="11"/>
        </w:numPr>
        <w:jc w:val="both"/>
        <w:rPr>
          <w:rFonts w:ascii="Arial" w:hAnsi="Arial" w:cs="Arial"/>
          <w:sz w:val="22"/>
          <w:szCs w:val="22"/>
        </w:rPr>
      </w:pPr>
      <w:r w:rsidRPr="00D37825">
        <w:rPr>
          <w:rFonts w:ascii="Arial" w:hAnsi="Arial" w:cs="Arial"/>
          <w:sz w:val="22"/>
          <w:szCs w:val="22"/>
        </w:rPr>
        <w:t>Difference in amount authorized and amount charged.</w:t>
      </w:r>
    </w:p>
    <w:p w:rsidR="009D3650" w:rsidRPr="00D37825" w:rsidRDefault="009D3650">
      <w:pPr>
        <w:numPr>
          <w:ilvl w:val="0"/>
          <w:numId w:val="11"/>
        </w:numPr>
        <w:jc w:val="both"/>
        <w:rPr>
          <w:rFonts w:ascii="Arial" w:hAnsi="Arial" w:cs="Arial"/>
          <w:sz w:val="22"/>
          <w:szCs w:val="22"/>
        </w:rPr>
      </w:pPr>
      <w:r w:rsidRPr="00D37825">
        <w:rPr>
          <w:rFonts w:ascii="Arial" w:hAnsi="Arial" w:cs="Arial"/>
          <w:sz w:val="22"/>
          <w:szCs w:val="22"/>
        </w:rPr>
        <w:t>Duplicate charges.</w:t>
      </w:r>
    </w:p>
    <w:p w:rsidR="009D3650" w:rsidRPr="00D37825" w:rsidRDefault="009D3650">
      <w:pPr>
        <w:numPr>
          <w:ilvl w:val="0"/>
          <w:numId w:val="11"/>
        </w:numPr>
        <w:jc w:val="both"/>
        <w:rPr>
          <w:rFonts w:ascii="Arial" w:hAnsi="Arial" w:cs="Arial"/>
          <w:sz w:val="22"/>
          <w:szCs w:val="22"/>
        </w:rPr>
      </w:pPr>
      <w:r w:rsidRPr="00D37825">
        <w:rPr>
          <w:rFonts w:ascii="Arial" w:hAnsi="Arial" w:cs="Arial"/>
          <w:sz w:val="22"/>
          <w:szCs w:val="22"/>
        </w:rPr>
        <w:t>Failure to receive goods.</w:t>
      </w:r>
    </w:p>
    <w:p w:rsidR="009D3650" w:rsidRPr="00D37825" w:rsidRDefault="009D3650">
      <w:pPr>
        <w:numPr>
          <w:ilvl w:val="0"/>
          <w:numId w:val="11"/>
        </w:numPr>
        <w:jc w:val="both"/>
        <w:rPr>
          <w:rFonts w:ascii="Arial" w:hAnsi="Arial" w:cs="Arial"/>
          <w:sz w:val="22"/>
          <w:szCs w:val="22"/>
        </w:rPr>
      </w:pPr>
      <w:r w:rsidRPr="00D37825">
        <w:rPr>
          <w:rFonts w:ascii="Arial" w:hAnsi="Arial" w:cs="Arial"/>
          <w:sz w:val="22"/>
          <w:szCs w:val="22"/>
        </w:rPr>
        <w:t>Returned or defective merchandise.</w:t>
      </w:r>
    </w:p>
    <w:p w:rsidR="009D3650" w:rsidRPr="00D37825" w:rsidRDefault="009D3650">
      <w:pPr>
        <w:numPr>
          <w:ilvl w:val="0"/>
          <w:numId w:val="11"/>
        </w:numPr>
        <w:jc w:val="both"/>
        <w:rPr>
          <w:rFonts w:ascii="Arial" w:hAnsi="Arial" w:cs="Arial"/>
          <w:sz w:val="22"/>
          <w:szCs w:val="22"/>
        </w:rPr>
      </w:pPr>
      <w:r w:rsidRPr="00D37825">
        <w:rPr>
          <w:rFonts w:ascii="Arial" w:hAnsi="Arial" w:cs="Arial"/>
          <w:sz w:val="22"/>
          <w:szCs w:val="22"/>
        </w:rPr>
        <w:t xml:space="preserve">You have received a credit voucher from the merchant or have been told by the merchant they will issue a credit but the account has not yet been credited in the </w:t>
      </w:r>
      <w:r w:rsidR="00C45516">
        <w:rPr>
          <w:rFonts w:ascii="Arial" w:hAnsi="Arial" w:cs="Arial"/>
          <w:sz w:val="22"/>
          <w:szCs w:val="22"/>
        </w:rPr>
        <w:t>CCARD</w:t>
      </w:r>
      <w:r w:rsidRPr="00D37825">
        <w:rPr>
          <w:rFonts w:ascii="Arial" w:hAnsi="Arial" w:cs="Arial"/>
          <w:sz w:val="22"/>
          <w:szCs w:val="22"/>
        </w:rPr>
        <w:t xml:space="preserve"> system.</w:t>
      </w:r>
    </w:p>
    <w:p w:rsidR="009D3650" w:rsidRPr="00D37825" w:rsidRDefault="009D3650">
      <w:pPr>
        <w:jc w:val="both"/>
        <w:rPr>
          <w:rFonts w:ascii="Arial" w:hAnsi="Arial" w:cs="Arial"/>
          <w:sz w:val="22"/>
          <w:szCs w:val="22"/>
        </w:rPr>
      </w:pPr>
    </w:p>
    <w:p w:rsidR="008B65A3" w:rsidRPr="00D37825" w:rsidRDefault="009D3650">
      <w:pPr>
        <w:jc w:val="both"/>
        <w:rPr>
          <w:rFonts w:ascii="Arial" w:hAnsi="Arial" w:cs="Arial"/>
          <w:sz w:val="22"/>
          <w:szCs w:val="22"/>
        </w:rPr>
      </w:pPr>
      <w:r w:rsidRPr="00D37825">
        <w:rPr>
          <w:rFonts w:ascii="Arial" w:hAnsi="Arial" w:cs="Arial"/>
          <w:sz w:val="22"/>
          <w:szCs w:val="22"/>
        </w:rPr>
        <w:t xml:space="preserve">Formal disputes must be filed with </w:t>
      </w:r>
      <w:r w:rsidR="00936B52" w:rsidRPr="00D37825">
        <w:rPr>
          <w:rFonts w:ascii="Arial" w:hAnsi="Arial" w:cs="Arial"/>
          <w:sz w:val="22"/>
          <w:szCs w:val="22"/>
        </w:rPr>
        <w:t>Citibank</w:t>
      </w:r>
      <w:r w:rsidR="00045E47" w:rsidRPr="00D37825">
        <w:rPr>
          <w:rFonts w:ascii="Arial" w:hAnsi="Arial" w:cs="Arial"/>
          <w:sz w:val="22"/>
          <w:szCs w:val="22"/>
        </w:rPr>
        <w:t xml:space="preserve"> </w:t>
      </w:r>
      <w:r w:rsidRPr="00D37825">
        <w:rPr>
          <w:rFonts w:ascii="Arial" w:hAnsi="Arial" w:cs="Arial"/>
          <w:sz w:val="22"/>
          <w:szCs w:val="22"/>
        </w:rPr>
        <w:t xml:space="preserve">within 60 </w:t>
      </w:r>
      <w:r w:rsidR="00296CCB" w:rsidRPr="00D37825">
        <w:rPr>
          <w:rFonts w:ascii="Arial" w:hAnsi="Arial" w:cs="Arial"/>
          <w:sz w:val="22"/>
          <w:szCs w:val="22"/>
        </w:rPr>
        <w:t>days of the end of the cycle (25</w:t>
      </w:r>
      <w:r w:rsidRPr="00D37825">
        <w:rPr>
          <w:rFonts w:ascii="Arial" w:hAnsi="Arial" w:cs="Arial"/>
          <w:sz w:val="22"/>
          <w:szCs w:val="22"/>
          <w:vertAlign w:val="superscript"/>
        </w:rPr>
        <w:t>th</w:t>
      </w:r>
      <w:r w:rsidRPr="00D37825">
        <w:rPr>
          <w:rFonts w:ascii="Arial" w:hAnsi="Arial" w:cs="Arial"/>
          <w:sz w:val="22"/>
          <w:szCs w:val="22"/>
        </w:rPr>
        <w:t xml:space="preserve"> of the month) in which the transaction first appeared.</w:t>
      </w:r>
      <w:r w:rsidR="00296CCB" w:rsidRPr="00D37825">
        <w:rPr>
          <w:rFonts w:ascii="Arial" w:hAnsi="Arial" w:cs="Arial"/>
          <w:sz w:val="22"/>
          <w:szCs w:val="22"/>
        </w:rPr>
        <w:t xml:space="preserve">  However, it is recommended that a dispute be filed no more than 30 days from the end of the cycle.</w:t>
      </w:r>
      <w:r w:rsidR="008B65A3">
        <w:rPr>
          <w:rFonts w:ascii="Arial" w:hAnsi="Arial" w:cs="Arial"/>
          <w:sz w:val="22"/>
          <w:szCs w:val="22"/>
        </w:rPr>
        <w:t xml:space="preserve">  A fillable dispute form can be found on the State Commercial Card Program website:  </w:t>
      </w:r>
      <w:hyperlink r:id="rId22" w:history="1">
        <w:r w:rsidR="008B65A3" w:rsidRPr="003B270F">
          <w:rPr>
            <w:rStyle w:val="Hyperlink"/>
            <w:rFonts w:ascii="Arial" w:hAnsi="Arial" w:cs="Arial"/>
            <w:sz w:val="22"/>
            <w:szCs w:val="22"/>
          </w:rPr>
          <w:t>http://www.colorado.gov/cs/Satellite/DPA-DCS/PA/1201542229318</w:t>
        </w:r>
      </w:hyperlink>
      <w:r w:rsidR="00C80D17">
        <w:rPr>
          <w:rFonts w:ascii="Arial" w:hAnsi="Arial" w:cs="Arial"/>
          <w:sz w:val="22"/>
          <w:szCs w:val="22"/>
        </w:rPr>
        <w:t>.  A copy of your statement must be included with the dispute when filed with Citibank.</w:t>
      </w:r>
    </w:p>
    <w:p w:rsidR="009D3650" w:rsidRPr="00D37825" w:rsidRDefault="009D3650">
      <w:pPr>
        <w:jc w:val="both"/>
        <w:rPr>
          <w:rFonts w:ascii="Arial" w:hAnsi="Arial" w:cs="Arial"/>
          <w:sz w:val="22"/>
          <w:szCs w:val="22"/>
        </w:rPr>
      </w:pPr>
    </w:p>
    <w:p w:rsidR="00045E47" w:rsidRPr="00D37825" w:rsidRDefault="00045E47">
      <w:pPr>
        <w:jc w:val="both"/>
        <w:rPr>
          <w:rFonts w:ascii="Arial" w:hAnsi="Arial" w:cs="Arial"/>
          <w:sz w:val="22"/>
          <w:szCs w:val="22"/>
        </w:rPr>
      </w:pPr>
      <w:r w:rsidRPr="00D37825">
        <w:rPr>
          <w:rFonts w:ascii="Arial" w:hAnsi="Arial" w:cs="Arial"/>
          <w:sz w:val="22"/>
          <w:szCs w:val="22"/>
        </w:rPr>
        <w:t>Notify the Purchasing office</w:t>
      </w:r>
      <w:r w:rsidR="00127596" w:rsidRPr="00D37825">
        <w:rPr>
          <w:rFonts w:ascii="Arial" w:hAnsi="Arial" w:cs="Arial"/>
          <w:sz w:val="22"/>
          <w:szCs w:val="22"/>
        </w:rPr>
        <w:t xml:space="preserve"> if you are disputing a transaction</w:t>
      </w:r>
      <w:r w:rsidRPr="00D37825">
        <w:rPr>
          <w:rFonts w:ascii="Arial" w:hAnsi="Arial" w:cs="Arial"/>
          <w:sz w:val="22"/>
          <w:szCs w:val="22"/>
        </w:rPr>
        <w:t>.</w:t>
      </w:r>
    </w:p>
    <w:p w:rsidR="00A437FB" w:rsidRDefault="00A437FB">
      <w:pPr>
        <w:jc w:val="both"/>
        <w:rPr>
          <w:rFonts w:ascii="Arial" w:hAnsi="Arial" w:cs="Arial"/>
          <w:sz w:val="22"/>
          <w:szCs w:val="22"/>
        </w:rPr>
      </w:pPr>
    </w:p>
    <w:p w:rsidR="002575F1" w:rsidRDefault="002575F1" w:rsidP="00A437FB">
      <w:pPr>
        <w:jc w:val="both"/>
        <w:rPr>
          <w:rFonts w:ascii="Arial" w:hAnsi="Arial" w:cs="Arial"/>
          <w:b/>
          <w:sz w:val="22"/>
          <w:szCs w:val="22"/>
        </w:rPr>
      </w:pPr>
    </w:p>
    <w:p w:rsidR="00FF0158" w:rsidRDefault="00FF0158" w:rsidP="00A437FB">
      <w:pPr>
        <w:jc w:val="both"/>
        <w:rPr>
          <w:rFonts w:ascii="Arial" w:hAnsi="Arial" w:cs="Arial"/>
          <w:b/>
          <w:sz w:val="22"/>
          <w:szCs w:val="22"/>
        </w:rPr>
      </w:pPr>
    </w:p>
    <w:p w:rsidR="00FF0158" w:rsidRDefault="00FF0158" w:rsidP="00A437FB">
      <w:pPr>
        <w:jc w:val="both"/>
        <w:rPr>
          <w:rFonts w:ascii="Arial" w:hAnsi="Arial" w:cs="Arial"/>
          <w:b/>
          <w:sz w:val="22"/>
          <w:szCs w:val="22"/>
        </w:rPr>
      </w:pPr>
    </w:p>
    <w:p w:rsidR="00106D0D" w:rsidRPr="00D37825" w:rsidRDefault="00106D0D" w:rsidP="00A437FB">
      <w:pPr>
        <w:jc w:val="both"/>
        <w:rPr>
          <w:rFonts w:ascii="Arial" w:hAnsi="Arial" w:cs="Arial"/>
          <w:b/>
          <w:sz w:val="22"/>
          <w:szCs w:val="22"/>
        </w:rPr>
      </w:pPr>
      <w:r w:rsidRPr="00D37825">
        <w:rPr>
          <w:rFonts w:ascii="Arial" w:hAnsi="Arial" w:cs="Arial"/>
          <w:b/>
          <w:sz w:val="22"/>
          <w:szCs w:val="22"/>
        </w:rPr>
        <w:lastRenderedPageBreak/>
        <w:t>REPORTS</w:t>
      </w:r>
    </w:p>
    <w:p w:rsidR="00296CCB" w:rsidRPr="00D37825" w:rsidRDefault="009D3650" w:rsidP="005E1C74">
      <w:pPr>
        <w:pStyle w:val="BodyText3"/>
        <w:rPr>
          <w:rFonts w:ascii="Arial" w:hAnsi="Arial" w:cs="Arial"/>
          <w:sz w:val="22"/>
          <w:szCs w:val="22"/>
        </w:rPr>
      </w:pPr>
      <w:r w:rsidRPr="00D37825">
        <w:rPr>
          <w:rFonts w:ascii="Arial" w:hAnsi="Arial" w:cs="Arial"/>
          <w:sz w:val="22"/>
          <w:szCs w:val="22"/>
        </w:rPr>
        <w:t xml:space="preserve">You are </w:t>
      </w:r>
      <w:r w:rsidR="00A437FB" w:rsidRPr="00D37825">
        <w:rPr>
          <w:rFonts w:ascii="Arial" w:hAnsi="Arial" w:cs="Arial"/>
          <w:sz w:val="22"/>
          <w:szCs w:val="22"/>
        </w:rPr>
        <w:t xml:space="preserve">not </w:t>
      </w:r>
      <w:r w:rsidRPr="00D37825">
        <w:rPr>
          <w:rFonts w:ascii="Arial" w:hAnsi="Arial" w:cs="Arial"/>
          <w:sz w:val="22"/>
          <w:szCs w:val="22"/>
        </w:rPr>
        <w:t xml:space="preserve">able to call up transaction reports in </w:t>
      </w:r>
      <w:r w:rsidR="00A437FB" w:rsidRPr="00D37825">
        <w:rPr>
          <w:rFonts w:ascii="Arial" w:hAnsi="Arial" w:cs="Arial"/>
          <w:sz w:val="22"/>
          <w:szCs w:val="22"/>
        </w:rPr>
        <w:t xml:space="preserve">the Banner </w:t>
      </w:r>
      <w:r w:rsidR="00C45516">
        <w:rPr>
          <w:rFonts w:ascii="Arial" w:hAnsi="Arial" w:cs="Arial"/>
          <w:sz w:val="22"/>
          <w:szCs w:val="22"/>
        </w:rPr>
        <w:t>CCard</w:t>
      </w:r>
      <w:r w:rsidR="00A437FB" w:rsidRPr="00D37825">
        <w:rPr>
          <w:rFonts w:ascii="Arial" w:hAnsi="Arial" w:cs="Arial"/>
          <w:sz w:val="22"/>
          <w:szCs w:val="22"/>
        </w:rPr>
        <w:t xml:space="preserve"> Module.  Request a list of current transactions from the Purchasing Office </w:t>
      </w:r>
      <w:r w:rsidR="00C45516">
        <w:rPr>
          <w:rFonts w:ascii="Arial" w:hAnsi="Arial" w:cs="Arial"/>
          <w:sz w:val="22"/>
          <w:szCs w:val="22"/>
        </w:rPr>
        <w:t xml:space="preserve">or utilize online access </w:t>
      </w:r>
      <w:r w:rsidR="00A437FB" w:rsidRPr="00D37825">
        <w:rPr>
          <w:rFonts w:ascii="Arial" w:hAnsi="Arial" w:cs="Arial"/>
          <w:sz w:val="22"/>
          <w:szCs w:val="22"/>
        </w:rPr>
        <w:t>as needed.</w:t>
      </w:r>
      <w:r w:rsidRPr="00D37825">
        <w:rPr>
          <w:rFonts w:ascii="Arial" w:hAnsi="Arial" w:cs="Arial"/>
          <w:sz w:val="22"/>
          <w:szCs w:val="22"/>
        </w:rPr>
        <w:t xml:space="preserve"> </w:t>
      </w:r>
    </w:p>
    <w:p w:rsidR="00296CCB" w:rsidRPr="00D37825" w:rsidRDefault="00296CCB">
      <w:pPr>
        <w:jc w:val="both"/>
        <w:rPr>
          <w:rFonts w:ascii="Arial" w:hAnsi="Arial" w:cs="Arial"/>
          <w:sz w:val="22"/>
          <w:szCs w:val="22"/>
        </w:rPr>
      </w:pPr>
    </w:p>
    <w:p w:rsidR="009D3650" w:rsidRPr="005A2824" w:rsidRDefault="009D3650" w:rsidP="00296CCB">
      <w:pPr>
        <w:jc w:val="center"/>
        <w:rPr>
          <w:rFonts w:ascii="Sakkal Majalla" w:hAnsi="Sakkal Majalla" w:cs="Sakkal Majalla"/>
          <w:sz w:val="32"/>
          <w:szCs w:val="22"/>
        </w:rPr>
      </w:pPr>
      <w:r w:rsidRPr="005A2824">
        <w:rPr>
          <w:rFonts w:ascii="Sakkal Majalla" w:hAnsi="Sakkal Majalla" w:cs="Sakkal Majalla"/>
          <w:b/>
          <w:sz w:val="32"/>
          <w:szCs w:val="22"/>
        </w:rPr>
        <w:t>VIOLATIONS</w:t>
      </w:r>
    </w:p>
    <w:p w:rsidR="00296CCB" w:rsidRPr="00D37825" w:rsidRDefault="00296CCB" w:rsidP="00127596">
      <w:pPr>
        <w:jc w:val="both"/>
        <w:rPr>
          <w:rFonts w:ascii="Arial" w:hAnsi="Arial" w:cs="Arial"/>
          <w:sz w:val="22"/>
          <w:szCs w:val="22"/>
        </w:rPr>
      </w:pPr>
    </w:p>
    <w:p w:rsidR="00127596" w:rsidRPr="00D37825" w:rsidRDefault="00D83695" w:rsidP="00127596">
      <w:pPr>
        <w:jc w:val="both"/>
        <w:rPr>
          <w:rFonts w:ascii="Arial" w:hAnsi="Arial" w:cs="Arial"/>
          <w:sz w:val="22"/>
          <w:szCs w:val="22"/>
        </w:rPr>
      </w:pPr>
      <w:r w:rsidRPr="00D37825">
        <w:rPr>
          <w:rFonts w:ascii="Arial" w:hAnsi="Arial" w:cs="Arial"/>
          <w:sz w:val="22"/>
          <w:szCs w:val="22"/>
        </w:rPr>
        <w:t xml:space="preserve">All staff authorized to purchase goods or services on behalf of their departments are required to know and follow State and CCCS Fiscal and Procurement Rules, including those defining violations and their consequences.  </w:t>
      </w:r>
      <w:r w:rsidR="00127596" w:rsidRPr="00D37825">
        <w:rPr>
          <w:rFonts w:ascii="Arial" w:hAnsi="Arial" w:cs="Arial"/>
          <w:sz w:val="22"/>
          <w:szCs w:val="22"/>
        </w:rPr>
        <w:t xml:space="preserve">Violations may be investigated and could result in termination and/or criminal prosecution.  In the event of willful or neglectful default of this obligation, </w:t>
      </w:r>
      <w:r w:rsidR="00B1336F" w:rsidRPr="00D37825">
        <w:rPr>
          <w:rFonts w:ascii="Arial" w:hAnsi="Arial" w:cs="Arial"/>
          <w:sz w:val="22"/>
          <w:szCs w:val="22"/>
        </w:rPr>
        <w:t>CCCS</w:t>
      </w:r>
      <w:r w:rsidR="00127596" w:rsidRPr="00D37825">
        <w:rPr>
          <w:rFonts w:ascii="Arial" w:hAnsi="Arial" w:cs="Arial"/>
          <w:sz w:val="22"/>
          <w:szCs w:val="22"/>
        </w:rPr>
        <w:t xml:space="preserve"> shall take any recovery action deemed appropriate, which is permitted by law.</w:t>
      </w:r>
    </w:p>
    <w:p w:rsidR="009D3650" w:rsidRPr="00D37825" w:rsidRDefault="009D3650">
      <w:pPr>
        <w:jc w:val="both"/>
        <w:rPr>
          <w:rFonts w:ascii="Arial" w:hAnsi="Arial" w:cs="Arial"/>
          <w:sz w:val="22"/>
          <w:szCs w:val="22"/>
        </w:rPr>
      </w:pPr>
    </w:p>
    <w:p w:rsidR="00CE7E09" w:rsidRPr="00D37825" w:rsidRDefault="00CE7E09">
      <w:pPr>
        <w:jc w:val="both"/>
        <w:rPr>
          <w:rFonts w:ascii="Arial" w:hAnsi="Arial" w:cs="Arial"/>
          <w:sz w:val="22"/>
          <w:szCs w:val="22"/>
        </w:rPr>
      </w:pPr>
      <w:r w:rsidRPr="00D37825">
        <w:rPr>
          <w:rFonts w:ascii="Arial" w:hAnsi="Arial" w:cs="Arial"/>
          <w:sz w:val="22"/>
          <w:szCs w:val="22"/>
        </w:rPr>
        <w:t xml:space="preserve">A Violation Form </w:t>
      </w:r>
      <w:r w:rsidR="00373DC5" w:rsidRPr="00D37825">
        <w:rPr>
          <w:rFonts w:ascii="Arial" w:hAnsi="Arial" w:cs="Arial"/>
          <w:sz w:val="22"/>
          <w:szCs w:val="22"/>
        </w:rPr>
        <w:t xml:space="preserve">will be sent to you and </w:t>
      </w:r>
      <w:r w:rsidRPr="00D37825">
        <w:rPr>
          <w:rFonts w:ascii="Arial" w:hAnsi="Arial" w:cs="Arial"/>
          <w:sz w:val="22"/>
          <w:szCs w:val="22"/>
        </w:rPr>
        <w:t xml:space="preserve">must be completed and returned to the Purchasing Office for </w:t>
      </w:r>
      <w:r w:rsidR="00DA799F" w:rsidRPr="00D37825">
        <w:rPr>
          <w:rFonts w:ascii="Arial" w:hAnsi="Arial" w:cs="Arial"/>
          <w:sz w:val="22"/>
          <w:szCs w:val="22"/>
        </w:rPr>
        <w:t xml:space="preserve">violations including but not limited to </w:t>
      </w:r>
      <w:r w:rsidR="00774972" w:rsidRPr="00D37825">
        <w:rPr>
          <w:rFonts w:ascii="Arial" w:hAnsi="Arial" w:cs="Arial"/>
          <w:sz w:val="22"/>
          <w:szCs w:val="22"/>
        </w:rPr>
        <w:t>the</w:t>
      </w:r>
      <w:r w:rsidRPr="00D37825">
        <w:rPr>
          <w:rFonts w:ascii="Arial" w:hAnsi="Arial" w:cs="Arial"/>
          <w:sz w:val="22"/>
          <w:szCs w:val="22"/>
        </w:rPr>
        <w:t xml:space="preserve"> following:</w:t>
      </w:r>
    </w:p>
    <w:p w:rsidR="00CE7E09" w:rsidRPr="00D37825" w:rsidRDefault="00CE7E09">
      <w:pPr>
        <w:jc w:val="both"/>
        <w:rPr>
          <w:rFonts w:ascii="Arial" w:hAnsi="Arial" w:cs="Arial"/>
          <w:sz w:val="22"/>
          <w:szCs w:val="22"/>
        </w:rPr>
      </w:pPr>
    </w:p>
    <w:p w:rsidR="004C3DFC" w:rsidRPr="00D37825" w:rsidRDefault="00C268B3" w:rsidP="00A437FB">
      <w:pPr>
        <w:numPr>
          <w:ilvl w:val="0"/>
          <w:numId w:val="38"/>
        </w:numPr>
        <w:jc w:val="both"/>
        <w:rPr>
          <w:rFonts w:ascii="Arial" w:hAnsi="Arial" w:cs="Arial"/>
          <w:sz w:val="22"/>
          <w:szCs w:val="22"/>
        </w:rPr>
      </w:pPr>
      <w:r>
        <w:rPr>
          <w:rFonts w:ascii="Arial" w:hAnsi="Arial" w:cs="Arial"/>
          <w:sz w:val="22"/>
          <w:szCs w:val="22"/>
        </w:rPr>
        <w:t>Cash or Cash-like transactions</w:t>
      </w:r>
      <w:r w:rsidR="001B7517">
        <w:rPr>
          <w:rFonts w:ascii="Arial" w:hAnsi="Arial" w:cs="Arial"/>
          <w:sz w:val="22"/>
          <w:szCs w:val="22"/>
        </w:rPr>
        <w:t xml:space="preserve"> – including gift cards.</w:t>
      </w:r>
      <w:r>
        <w:rPr>
          <w:rFonts w:ascii="Arial" w:hAnsi="Arial" w:cs="Arial"/>
          <w:sz w:val="22"/>
          <w:szCs w:val="22"/>
        </w:rPr>
        <w:t xml:space="preserve"> </w:t>
      </w:r>
      <w:r w:rsidR="004C3DFC" w:rsidRPr="00D37825">
        <w:rPr>
          <w:rFonts w:ascii="Arial" w:hAnsi="Arial" w:cs="Arial"/>
          <w:sz w:val="22"/>
          <w:szCs w:val="22"/>
        </w:rPr>
        <w:t xml:space="preserve"> </w:t>
      </w:r>
    </w:p>
    <w:p w:rsidR="00CE7E09" w:rsidRPr="00D37825" w:rsidRDefault="00A437FB" w:rsidP="00A437FB">
      <w:pPr>
        <w:numPr>
          <w:ilvl w:val="0"/>
          <w:numId w:val="38"/>
        </w:numPr>
        <w:jc w:val="both"/>
        <w:rPr>
          <w:rFonts w:ascii="Arial" w:hAnsi="Arial" w:cs="Arial"/>
          <w:sz w:val="22"/>
          <w:szCs w:val="22"/>
        </w:rPr>
      </w:pPr>
      <w:r w:rsidRPr="00D37825">
        <w:rPr>
          <w:rFonts w:ascii="Arial" w:hAnsi="Arial" w:cs="Arial"/>
          <w:sz w:val="22"/>
          <w:szCs w:val="22"/>
        </w:rPr>
        <w:t>Personal Purchases.  N</w:t>
      </w:r>
      <w:r w:rsidR="00106D0D" w:rsidRPr="00D37825">
        <w:rPr>
          <w:rFonts w:ascii="Arial" w:hAnsi="Arial" w:cs="Arial"/>
          <w:sz w:val="22"/>
          <w:szCs w:val="22"/>
        </w:rPr>
        <w:t>o personal purchases are allowed</w:t>
      </w:r>
      <w:r w:rsidR="00127596" w:rsidRPr="00D37825">
        <w:rPr>
          <w:rFonts w:ascii="Arial" w:hAnsi="Arial" w:cs="Arial"/>
          <w:sz w:val="22"/>
          <w:szCs w:val="22"/>
        </w:rPr>
        <w:t xml:space="preserve">.  If a transaction is processed in error, contact the Purchasing Office.  The cardholder must immediately, within 48 hours, reimburse </w:t>
      </w:r>
      <w:r w:rsidR="00936B52" w:rsidRPr="00D37825">
        <w:rPr>
          <w:rFonts w:ascii="Arial" w:hAnsi="Arial" w:cs="Arial"/>
          <w:sz w:val="22"/>
          <w:szCs w:val="22"/>
        </w:rPr>
        <w:t>CCCS</w:t>
      </w:r>
      <w:r w:rsidR="00B87709" w:rsidRPr="00D37825">
        <w:rPr>
          <w:rFonts w:ascii="Arial" w:hAnsi="Arial" w:cs="Arial"/>
          <w:sz w:val="22"/>
          <w:szCs w:val="22"/>
        </w:rPr>
        <w:t xml:space="preserve"> by </w:t>
      </w:r>
      <w:r w:rsidR="00D83695" w:rsidRPr="00D37825">
        <w:rPr>
          <w:rFonts w:ascii="Arial" w:hAnsi="Arial" w:cs="Arial"/>
          <w:sz w:val="22"/>
          <w:szCs w:val="22"/>
        </w:rPr>
        <w:t>submitting a reimbursement check to Fiscal</w:t>
      </w:r>
      <w:r w:rsidR="00B87709" w:rsidRPr="00D37825">
        <w:rPr>
          <w:rFonts w:ascii="Arial" w:hAnsi="Arial" w:cs="Arial"/>
          <w:sz w:val="22"/>
          <w:szCs w:val="22"/>
        </w:rPr>
        <w:t xml:space="preserve"> or arrange for an immediate credit transaction from the merchant.  </w:t>
      </w:r>
      <w:r w:rsidR="00CE7E09" w:rsidRPr="00D37825">
        <w:rPr>
          <w:rFonts w:ascii="Arial" w:hAnsi="Arial" w:cs="Arial"/>
          <w:sz w:val="22"/>
          <w:szCs w:val="22"/>
        </w:rPr>
        <w:t>P</w:t>
      </w:r>
      <w:r w:rsidR="00B87709" w:rsidRPr="00D37825">
        <w:rPr>
          <w:rFonts w:ascii="Arial" w:hAnsi="Arial" w:cs="Arial"/>
          <w:sz w:val="22"/>
          <w:szCs w:val="22"/>
        </w:rPr>
        <w:t>roof of reim</w:t>
      </w:r>
      <w:r w:rsidR="00CE7E09" w:rsidRPr="00D37825">
        <w:rPr>
          <w:rFonts w:ascii="Arial" w:hAnsi="Arial" w:cs="Arial"/>
          <w:sz w:val="22"/>
          <w:szCs w:val="22"/>
        </w:rPr>
        <w:t>bursement or credit transaction must be attached to the Violation Form.</w:t>
      </w:r>
    </w:p>
    <w:p w:rsidR="00B87709" w:rsidRPr="00D37825" w:rsidRDefault="00A437FB" w:rsidP="00A437FB">
      <w:pPr>
        <w:numPr>
          <w:ilvl w:val="0"/>
          <w:numId w:val="38"/>
        </w:numPr>
        <w:jc w:val="both"/>
        <w:rPr>
          <w:rFonts w:ascii="Arial" w:hAnsi="Arial" w:cs="Arial"/>
          <w:sz w:val="22"/>
          <w:szCs w:val="22"/>
        </w:rPr>
      </w:pPr>
      <w:r w:rsidRPr="00D37825">
        <w:rPr>
          <w:rFonts w:ascii="Arial" w:hAnsi="Arial" w:cs="Arial"/>
          <w:sz w:val="22"/>
          <w:szCs w:val="22"/>
        </w:rPr>
        <w:t xml:space="preserve">Split Purchases.  </w:t>
      </w:r>
      <w:r w:rsidR="005601C4" w:rsidRPr="00D37825">
        <w:rPr>
          <w:rFonts w:ascii="Arial" w:hAnsi="Arial" w:cs="Arial"/>
          <w:sz w:val="22"/>
          <w:szCs w:val="22"/>
        </w:rPr>
        <w:t xml:space="preserve"> </w:t>
      </w:r>
      <w:r w:rsidR="00B87709" w:rsidRPr="00D37825">
        <w:rPr>
          <w:rFonts w:ascii="Arial" w:hAnsi="Arial" w:cs="Arial"/>
          <w:sz w:val="22"/>
          <w:szCs w:val="22"/>
        </w:rPr>
        <w:t xml:space="preserve">Split purchases occur when a Cardholders transaction exceeds the per transaction dollar amount the cardholder is authorized to spend and the transaction is charged on different days (to the same vendor) to circumvent the limits placed on them.  </w:t>
      </w:r>
    </w:p>
    <w:p w:rsidR="00B87709" w:rsidRPr="00D37825" w:rsidRDefault="00A437FB" w:rsidP="00A437FB">
      <w:pPr>
        <w:numPr>
          <w:ilvl w:val="0"/>
          <w:numId w:val="38"/>
        </w:numPr>
        <w:jc w:val="both"/>
        <w:rPr>
          <w:rFonts w:ascii="Arial" w:hAnsi="Arial" w:cs="Arial"/>
          <w:sz w:val="22"/>
          <w:szCs w:val="22"/>
        </w:rPr>
      </w:pPr>
      <w:r w:rsidRPr="00D37825">
        <w:rPr>
          <w:rFonts w:ascii="Arial" w:hAnsi="Arial" w:cs="Arial"/>
          <w:sz w:val="22"/>
          <w:szCs w:val="22"/>
        </w:rPr>
        <w:t xml:space="preserve">Fiscal Rule Violation. </w:t>
      </w:r>
      <w:r w:rsidR="00B87709" w:rsidRPr="00D37825">
        <w:rPr>
          <w:rFonts w:ascii="Arial" w:hAnsi="Arial" w:cs="Arial"/>
          <w:sz w:val="22"/>
          <w:szCs w:val="22"/>
        </w:rPr>
        <w:t xml:space="preserve">  A split purchase can also lead to a violation of fiscal rules if </w:t>
      </w:r>
      <w:r w:rsidR="00CE7E09" w:rsidRPr="00D37825">
        <w:rPr>
          <w:rFonts w:ascii="Arial" w:hAnsi="Arial" w:cs="Arial"/>
          <w:sz w:val="22"/>
          <w:szCs w:val="22"/>
        </w:rPr>
        <w:t xml:space="preserve">it </w:t>
      </w:r>
      <w:r w:rsidR="008D4B84">
        <w:rPr>
          <w:rFonts w:ascii="Arial" w:hAnsi="Arial" w:cs="Arial"/>
          <w:sz w:val="22"/>
          <w:szCs w:val="22"/>
        </w:rPr>
        <w:t xml:space="preserve">meets or </w:t>
      </w:r>
      <w:r w:rsidR="00CE7E09" w:rsidRPr="00D37825">
        <w:rPr>
          <w:rFonts w:ascii="Arial" w:hAnsi="Arial" w:cs="Arial"/>
          <w:sz w:val="22"/>
          <w:szCs w:val="22"/>
        </w:rPr>
        <w:t xml:space="preserve">exceeds $5,000.  </w:t>
      </w:r>
      <w:r w:rsidR="00B87709" w:rsidRPr="00D37825">
        <w:rPr>
          <w:rFonts w:ascii="Arial" w:hAnsi="Arial" w:cs="Arial"/>
          <w:sz w:val="22"/>
          <w:szCs w:val="22"/>
        </w:rPr>
        <w:t>State fiscal rules require any purchases $5,000 or above must be encumbered using a Purchase Order.</w:t>
      </w:r>
    </w:p>
    <w:p w:rsidR="00CE7E09" w:rsidRPr="00D37825" w:rsidRDefault="00CE7E09" w:rsidP="00A437FB">
      <w:pPr>
        <w:numPr>
          <w:ilvl w:val="0"/>
          <w:numId w:val="38"/>
        </w:numPr>
        <w:jc w:val="both"/>
        <w:rPr>
          <w:rFonts w:ascii="Arial" w:hAnsi="Arial" w:cs="Arial"/>
          <w:sz w:val="22"/>
          <w:szCs w:val="22"/>
        </w:rPr>
      </w:pPr>
      <w:r w:rsidRPr="00D37825">
        <w:rPr>
          <w:rFonts w:ascii="Arial" w:hAnsi="Arial" w:cs="Arial"/>
          <w:sz w:val="22"/>
          <w:szCs w:val="22"/>
        </w:rPr>
        <w:t>Please note that if goods are similar enough in nature to be purchased from one source and the transactions exceed your limitations, it is considered a split purchase.</w:t>
      </w:r>
    </w:p>
    <w:p w:rsidR="005601C4" w:rsidRPr="00D37825" w:rsidRDefault="00A437FB" w:rsidP="00A437FB">
      <w:pPr>
        <w:numPr>
          <w:ilvl w:val="0"/>
          <w:numId w:val="38"/>
        </w:numPr>
        <w:jc w:val="both"/>
        <w:rPr>
          <w:rFonts w:ascii="Arial" w:hAnsi="Arial" w:cs="Arial"/>
          <w:sz w:val="22"/>
          <w:szCs w:val="22"/>
        </w:rPr>
      </w:pPr>
      <w:r w:rsidRPr="00D37825">
        <w:rPr>
          <w:rFonts w:ascii="Arial" w:hAnsi="Arial" w:cs="Arial"/>
          <w:sz w:val="22"/>
          <w:szCs w:val="22"/>
        </w:rPr>
        <w:t>Prohibited Transactions</w:t>
      </w:r>
      <w:r w:rsidRPr="00D37825">
        <w:rPr>
          <w:rFonts w:ascii="Arial" w:hAnsi="Arial" w:cs="Arial"/>
          <w:b/>
          <w:sz w:val="22"/>
          <w:szCs w:val="22"/>
        </w:rPr>
        <w:t>.</w:t>
      </w:r>
      <w:r w:rsidR="00774972" w:rsidRPr="00D37825">
        <w:rPr>
          <w:rFonts w:ascii="Arial" w:hAnsi="Arial" w:cs="Arial"/>
          <w:sz w:val="22"/>
          <w:szCs w:val="22"/>
        </w:rPr>
        <w:t xml:space="preserve">  </w:t>
      </w:r>
      <w:r w:rsidR="00736F7B" w:rsidRPr="00D37825">
        <w:rPr>
          <w:rFonts w:ascii="Arial" w:hAnsi="Arial" w:cs="Arial"/>
          <w:sz w:val="22"/>
          <w:szCs w:val="22"/>
        </w:rPr>
        <w:t>As listed on page 6</w:t>
      </w:r>
      <w:r w:rsidR="00774972" w:rsidRPr="00D37825">
        <w:rPr>
          <w:rFonts w:ascii="Arial" w:hAnsi="Arial" w:cs="Arial"/>
          <w:sz w:val="22"/>
          <w:szCs w:val="22"/>
        </w:rPr>
        <w:t>.</w:t>
      </w:r>
    </w:p>
    <w:p w:rsidR="00774972" w:rsidRPr="00D37825" w:rsidRDefault="00F742D8" w:rsidP="00A437FB">
      <w:pPr>
        <w:numPr>
          <w:ilvl w:val="0"/>
          <w:numId w:val="38"/>
        </w:numPr>
        <w:jc w:val="both"/>
        <w:rPr>
          <w:rFonts w:ascii="Arial" w:hAnsi="Arial" w:cs="Arial"/>
          <w:sz w:val="22"/>
          <w:szCs w:val="22"/>
        </w:rPr>
      </w:pPr>
      <w:r w:rsidRPr="00D37825">
        <w:rPr>
          <w:rFonts w:ascii="Arial" w:hAnsi="Arial" w:cs="Arial"/>
          <w:sz w:val="22"/>
          <w:szCs w:val="22"/>
        </w:rPr>
        <w:t>Sharing the Card. Allowing others to use your card or card number to make purchases</w:t>
      </w:r>
      <w:r>
        <w:rPr>
          <w:rFonts w:ascii="Arial" w:hAnsi="Arial" w:cs="Arial"/>
          <w:sz w:val="22"/>
          <w:szCs w:val="22"/>
        </w:rPr>
        <w:t xml:space="preserve"> may result in immediate suspension of the card.</w:t>
      </w:r>
    </w:p>
    <w:p w:rsidR="00DA799F" w:rsidRPr="00D37825" w:rsidRDefault="00DA799F" w:rsidP="00A437FB">
      <w:pPr>
        <w:numPr>
          <w:ilvl w:val="0"/>
          <w:numId w:val="38"/>
        </w:numPr>
        <w:jc w:val="both"/>
        <w:rPr>
          <w:rFonts w:ascii="Arial" w:hAnsi="Arial" w:cs="Arial"/>
          <w:sz w:val="22"/>
          <w:szCs w:val="22"/>
        </w:rPr>
      </w:pPr>
      <w:r w:rsidRPr="00D37825">
        <w:rPr>
          <w:rFonts w:ascii="Arial" w:hAnsi="Arial" w:cs="Arial"/>
          <w:sz w:val="22"/>
          <w:szCs w:val="22"/>
        </w:rPr>
        <w:t xml:space="preserve">Taxes included in payment.  Cardholders must request a credit of any state taxes paid to a merchant.  </w:t>
      </w:r>
      <w:r w:rsidR="004F207B" w:rsidRPr="00D37825">
        <w:rPr>
          <w:rFonts w:ascii="Arial" w:hAnsi="Arial" w:cs="Arial"/>
          <w:sz w:val="22"/>
          <w:szCs w:val="22"/>
        </w:rPr>
        <w:t>If the merchant refuses to credit the tax, documentation to that effect must be included with the backup documentation</w:t>
      </w:r>
      <w:r w:rsidR="002575F1">
        <w:rPr>
          <w:rFonts w:ascii="Arial" w:hAnsi="Arial" w:cs="Arial"/>
          <w:sz w:val="22"/>
          <w:szCs w:val="22"/>
        </w:rPr>
        <w:t xml:space="preserve"> or the purchases should be conducted with a different vendor</w:t>
      </w:r>
    </w:p>
    <w:p w:rsidR="00373DC5" w:rsidRPr="00D37825" w:rsidRDefault="00373DC5" w:rsidP="00373DC5">
      <w:pPr>
        <w:pStyle w:val="ListParagraph"/>
        <w:rPr>
          <w:rFonts w:ascii="Arial" w:hAnsi="Arial" w:cs="Arial"/>
          <w:sz w:val="22"/>
          <w:szCs w:val="22"/>
        </w:rPr>
      </w:pPr>
    </w:p>
    <w:p w:rsidR="00373DC5" w:rsidRPr="00D37825" w:rsidRDefault="00373DC5" w:rsidP="00373DC5">
      <w:pPr>
        <w:jc w:val="both"/>
        <w:rPr>
          <w:rFonts w:ascii="Arial" w:hAnsi="Arial" w:cs="Arial"/>
          <w:b/>
          <w:sz w:val="22"/>
          <w:szCs w:val="22"/>
        </w:rPr>
      </w:pPr>
      <w:r w:rsidRPr="00D37825">
        <w:rPr>
          <w:rFonts w:ascii="Arial" w:hAnsi="Arial" w:cs="Arial"/>
          <w:b/>
          <w:sz w:val="22"/>
          <w:szCs w:val="22"/>
        </w:rPr>
        <w:t xml:space="preserve">VIOLATION </w:t>
      </w:r>
      <w:r w:rsidR="004C3DFC" w:rsidRPr="00D37825">
        <w:rPr>
          <w:rFonts w:ascii="Arial" w:hAnsi="Arial" w:cs="Arial"/>
          <w:b/>
          <w:sz w:val="22"/>
          <w:szCs w:val="22"/>
        </w:rPr>
        <w:t>STRIKES</w:t>
      </w:r>
    </w:p>
    <w:p w:rsidR="004C3DFC" w:rsidRPr="00D37825" w:rsidRDefault="004C3DFC" w:rsidP="00373DC5">
      <w:pPr>
        <w:jc w:val="both"/>
        <w:rPr>
          <w:rFonts w:ascii="Arial" w:hAnsi="Arial" w:cs="Arial"/>
          <w:sz w:val="22"/>
          <w:szCs w:val="22"/>
        </w:rPr>
      </w:pPr>
      <w:r w:rsidRPr="00D37825">
        <w:rPr>
          <w:rFonts w:ascii="Arial" w:hAnsi="Arial" w:cs="Arial"/>
          <w:sz w:val="22"/>
          <w:szCs w:val="22"/>
        </w:rPr>
        <w:t xml:space="preserve">CCCS utilizes a 3-Strike policy.  The </w:t>
      </w:r>
      <w:r w:rsidR="00C45516">
        <w:rPr>
          <w:rFonts w:ascii="Arial" w:hAnsi="Arial" w:cs="Arial"/>
          <w:sz w:val="22"/>
          <w:szCs w:val="22"/>
        </w:rPr>
        <w:t>CCard</w:t>
      </w:r>
      <w:r w:rsidRPr="00D37825">
        <w:rPr>
          <w:rFonts w:ascii="Arial" w:hAnsi="Arial" w:cs="Arial"/>
          <w:sz w:val="22"/>
          <w:szCs w:val="22"/>
        </w:rPr>
        <w:t xml:space="preserve"> Administrator will issue strikes for each discovered violation.  </w:t>
      </w:r>
      <w:r w:rsidR="002575F1">
        <w:rPr>
          <w:rFonts w:ascii="Arial" w:hAnsi="Arial" w:cs="Arial"/>
          <w:sz w:val="22"/>
          <w:szCs w:val="22"/>
        </w:rPr>
        <w:t>At the discretion of the CCard Program Administrator</w:t>
      </w:r>
      <w:r w:rsidRPr="00D37825">
        <w:rPr>
          <w:rFonts w:ascii="Arial" w:hAnsi="Arial" w:cs="Arial"/>
          <w:sz w:val="22"/>
          <w:szCs w:val="22"/>
        </w:rPr>
        <w:t>, a written warning may be issued in lieu of strikes being assessed.  Human error and the degree of seriousness will be taken into consideration.</w:t>
      </w:r>
    </w:p>
    <w:p w:rsidR="004C3DFC" w:rsidRPr="00D37825" w:rsidRDefault="004C3DFC" w:rsidP="00373DC5">
      <w:pPr>
        <w:jc w:val="both"/>
        <w:rPr>
          <w:rFonts w:ascii="Arial" w:hAnsi="Arial" w:cs="Arial"/>
          <w:sz w:val="22"/>
          <w:szCs w:val="22"/>
        </w:rPr>
      </w:pPr>
    </w:p>
    <w:p w:rsidR="00373DC5" w:rsidRPr="00D37825" w:rsidRDefault="004C3DFC" w:rsidP="00373DC5">
      <w:pPr>
        <w:jc w:val="both"/>
        <w:rPr>
          <w:rFonts w:ascii="Arial" w:hAnsi="Arial" w:cs="Arial"/>
          <w:sz w:val="22"/>
          <w:szCs w:val="22"/>
        </w:rPr>
      </w:pPr>
      <w:r w:rsidRPr="00D37825">
        <w:rPr>
          <w:rFonts w:ascii="Arial" w:hAnsi="Arial" w:cs="Arial"/>
          <w:sz w:val="22"/>
          <w:szCs w:val="22"/>
        </w:rPr>
        <w:t>Anyone that accumulates 3 strikes or more will have their purchasing authority suspended.  Depending on the nature of the violation, the issuance of strikes may not be a factor and automatic suspension may be enforced</w:t>
      </w:r>
      <w:r w:rsidR="00C268B3">
        <w:rPr>
          <w:rFonts w:ascii="Arial" w:hAnsi="Arial" w:cs="Arial"/>
          <w:sz w:val="22"/>
          <w:szCs w:val="22"/>
        </w:rPr>
        <w:t xml:space="preserve"> for an indeterminate amount of time</w:t>
      </w:r>
      <w:r w:rsidRPr="00D37825">
        <w:rPr>
          <w:rFonts w:ascii="Arial" w:hAnsi="Arial" w:cs="Arial"/>
          <w:sz w:val="22"/>
          <w:szCs w:val="22"/>
        </w:rPr>
        <w:t>.</w:t>
      </w:r>
    </w:p>
    <w:p w:rsidR="00373DC5" w:rsidRPr="00D37825" w:rsidRDefault="00373DC5" w:rsidP="00373DC5">
      <w:pPr>
        <w:jc w:val="both"/>
        <w:rPr>
          <w:rFonts w:ascii="Arial" w:hAnsi="Arial" w:cs="Arial"/>
          <w:sz w:val="22"/>
          <w:szCs w:val="22"/>
        </w:rPr>
      </w:pPr>
    </w:p>
    <w:p w:rsidR="00373DC5" w:rsidRPr="00D37825" w:rsidRDefault="00373DC5" w:rsidP="00373DC5">
      <w:pPr>
        <w:jc w:val="both"/>
        <w:rPr>
          <w:rFonts w:ascii="Arial" w:hAnsi="Arial" w:cs="Arial"/>
          <w:sz w:val="22"/>
          <w:szCs w:val="22"/>
        </w:rPr>
      </w:pPr>
      <w:r w:rsidRPr="00D37825">
        <w:rPr>
          <w:rFonts w:ascii="Arial" w:hAnsi="Arial" w:cs="Arial"/>
          <w:sz w:val="22"/>
          <w:szCs w:val="22"/>
        </w:rPr>
        <w:t xml:space="preserve">The Purchasing Office will issue </w:t>
      </w:r>
      <w:r w:rsidR="00DA799F" w:rsidRPr="00D37825">
        <w:rPr>
          <w:rFonts w:ascii="Arial" w:hAnsi="Arial" w:cs="Arial"/>
          <w:sz w:val="22"/>
          <w:szCs w:val="22"/>
        </w:rPr>
        <w:t>strike</w:t>
      </w:r>
      <w:r w:rsidR="00C45516">
        <w:rPr>
          <w:rFonts w:ascii="Arial" w:hAnsi="Arial" w:cs="Arial"/>
          <w:sz w:val="22"/>
          <w:szCs w:val="22"/>
        </w:rPr>
        <w:t>s</w:t>
      </w:r>
      <w:r w:rsidRPr="00D37825">
        <w:rPr>
          <w:rFonts w:ascii="Arial" w:hAnsi="Arial" w:cs="Arial"/>
          <w:sz w:val="22"/>
          <w:szCs w:val="22"/>
        </w:rPr>
        <w:t xml:space="preserve"> to the Cardholder for the following types of </w:t>
      </w:r>
      <w:r w:rsidR="00C45516">
        <w:rPr>
          <w:rFonts w:ascii="Arial" w:hAnsi="Arial" w:cs="Arial"/>
          <w:sz w:val="22"/>
          <w:szCs w:val="22"/>
        </w:rPr>
        <w:t>CCard</w:t>
      </w:r>
      <w:r w:rsidRPr="00D37825">
        <w:rPr>
          <w:rFonts w:ascii="Arial" w:hAnsi="Arial" w:cs="Arial"/>
          <w:sz w:val="22"/>
          <w:szCs w:val="22"/>
        </w:rPr>
        <w:t xml:space="preserve"> violations.</w:t>
      </w:r>
    </w:p>
    <w:p w:rsidR="00373DC5" w:rsidRPr="00D37825" w:rsidRDefault="00373DC5" w:rsidP="00373DC5">
      <w:pPr>
        <w:numPr>
          <w:ilvl w:val="0"/>
          <w:numId w:val="39"/>
        </w:numPr>
        <w:jc w:val="both"/>
        <w:rPr>
          <w:rFonts w:ascii="Arial" w:hAnsi="Arial" w:cs="Arial"/>
          <w:sz w:val="22"/>
          <w:szCs w:val="22"/>
        </w:rPr>
      </w:pPr>
      <w:r w:rsidRPr="00D37825">
        <w:rPr>
          <w:rFonts w:ascii="Arial" w:hAnsi="Arial" w:cs="Arial"/>
          <w:sz w:val="22"/>
          <w:szCs w:val="22"/>
        </w:rPr>
        <w:t xml:space="preserve">Cash </w:t>
      </w:r>
      <w:r w:rsidR="00C45516">
        <w:rPr>
          <w:rFonts w:ascii="Arial" w:hAnsi="Arial" w:cs="Arial"/>
          <w:sz w:val="22"/>
          <w:szCs w:val="22"/>
        </w:rPr>
        <w:t>and Cash-like</w:t>
      </w:r>
      <w:r w:rsidRPr="00D37825">
        <w:rPr>
          <w:rFonts w:ascii="Arial" w:hAnsi="Arial" w:cs="Arial"/>
          <w:sz w:val="22"/>
          <w:szCs w:val="22"/>
        </w:rPr>
        <w:t>Transactions</w:t>
      </w:r>
    </w:p>
    <w:p w:rsidR="00373DC5" w:rsidRPr="00D37825" w:rsidRDefault="00373DC5" w:rsidP="00373DC5">
      <w:pPr>
        <w:numPr>
          <w:ilvl w:val="0"/>
          <w:numId w:val="39"/>
        </w:numPr>
        <w:jc w:val="both"/>
        <w:rPr>
          <w:rFonts w:ascii="Arial" w:hAnsi="Arial" w:cs="Arial"/>
          <w:sz w:val="22"/>
          <w:szCs w:val="22"/>
        </w:rPr>
      </w:pPr>
      <w:r w:rsidRPr="00D37825">
        <w:rPr>
          <w:rFonts w:ascii="Arial" w:hAnsi="Arial" w:cs="Arial"/>
          <w:sz w:val="22"/>
          <w:szCs w:val="22"/>
        </w:rPr>
        <w:t>Contracts without Authorized Signature</w:t>
      </w:r>
    </w:p>
    <w:p w:rsidR="00373DC5" w:rsidRPr="00D37825" w:rsidRDefault="00373DC5" w:rsidP="00373DC5">
      <w:pPr>
        <w:numPr>
          <w:ilvl w:val="0"/>
          <w:numId w:val="39"/>
        </w:numPr>
        <w:jc w:val="both"/>
        <w:rPr>
          <w:rFonts w:ascii="Arial" w:hAnsi="Arial" w:cs="Arial"/>
          <w:sz w:val="22"/>
          <w:szCs w:val="22"/>
        </w:rPr>
      </w:pPr>
      <w:r w:rsidRPr="00D37825">
        <w:rPr>
          <w:rFonts w:ascii="Arial" w:hAnsi="Arial" w:cs="Arial"/>
          <w:sz w:val="22"/>
          <w:szCs w:val="22"/>
        </w:rPr>
        <w:t>Inappropriate Purchases</w:t>
      </w:r>
      <w:r w:rsidR="00AF3E73">
        <w:rPr>
          <w:rFonts w:ascii="Arial" w:hAnsi="Arial" w:cs="Arial"/>
          <w:sz w:val="22"/>
          <w:szCs w:val="22"/>
        </w:rPr>
        <w:t xml:space="preserve"> – lack of appropriate approvals</w:t>
      </w:r>
    </w:p>
    <w:p w:rsidR="00373DC5" w:rsidRPr="00D37825" w:rsidRDefault="00373DC5" w:rsidP="00373DC5">
      <w:pPr>
        <w:numPr>
          <w:ilvl w:val="0"/>
          <w:numId w:val="39"/>
        </w:numPr>
        <w:jc w:val="both"/>
        <w:rPr>
          <w:rFonts w:ascii="Arial" w:hAnsi="Arial" w:cs="Arial"/>
          <w:sz w:val="22"/>
          <w:szCs w:val="22"/>
        </w:rPr>
      </w:pPr>
      <w:r w:rsidRPr="00D37825">
        <w:rPr>
          <w:rFonts w:ascii="Arial" w:hAnsi="Arial" w:cs="Arial"/>
          <w:sz w:val="22"/>
          <w:szCs w:val="22"/>
        </w:rPr>
        <w:t>Personal Purchases (card abuse/employee fraud)</w:t>
      </w:r>
    </w:p>
    <w:p w:rsidR="00DA799F" w:rsidRPr="00D37825" w:rsidRDefault="00DA799F" w:rsidP="00373DC5">
      <w:pPr>
        <w:numPr>
          <w:ilvl w:val="0"/>
          <w:numId w:val="39"/>
        </w:numPr>
        <w:jc w:val="both"/>
        <w:rPr>
          <w:rFonts w:ascii="Arial" w:hAnsi="Arial" w:cs="Arial"/>
          <w:sz w:val="22"/>
          <w:szCs w:val="22"/>
        </w:rPr>
      </w:pPr>
      <w:r w:rsidRPr="00D37825">
        <w:rPr>
          <w:rFonts w:ascii="Arial" w:hAnsi="Arial" w:cs="Arial"/>
          <w:sz w:val="22"/>
          <w:szCs w:val="22"/>
        </w:rPr>
        <w:t>Services without a Payment Authorization for Services</w:t>
      </w:r>
      <w:r w:rsidR="001732EE">
        <w:rPr>
          <w:rFonts w:ascii="Arial" w:hAnsi="Arial" w:cs="Arial"/>
          <w:sz w:val="22"/>
          <w:szCs w:val="22"/>
        </w:rPr>
        <w:t xml:space="preserve"> and not on Approved Service Vendor list.</w:t>
      </w:r>
    </w:p>
    <w:p w:rsidR="00373DC5" w:rsidRPr="00D37825" w:rsidRDefault="00373DC5" w:rsidP="00373DC5">
      <w:pPr>
        <w:numPr>
          <w:ilvl w:val="0"/>
          <w:numId w:val="39"/>
        </w:numPr>
        <w:jc w:val="both"/>
        <w:rPr>
          <w:rFonts w:ascii="Arial" w:hAnsi="Arial" w:cs="Arial"/>
          <w:sz w:val="22"/>
          <w:szCs w:val="22"/>
        </w:rPr>
      </w:pPr>
      <w:r w:rsidRPr="00D37825">
        <w:rPr>
          <w:rFonts w:ascii="Arial" w:hAnsi="Arial" w:cs="Arial"/>
          <w:sz w:val="22"/>
          <w:szCs w:val="22"/>
        </w:rPr>
        <w:t>Travel and related expenses</w:t>
      </w:r>
    </w:p>
    <w:p w:rsidR="00373DC5" w:rsidRPr="00D37825" w:rsidRDefault="00373DC5" w:rsidP="00373DC5">
      <w:pPr>
        <w:numPr>
          <w:ilvl w:val="0"/>
          <w:numId w:val="39"/>
        </w:numPr>
        <w:jc w:val="both"/>
        <w:rPr>
          <w:rFonts w:ascii="Arial" w:hAnsi="Arial" w:cs="Arial"/>
          <w:sz w:val="22"/>
          <w:szCs w:val="22"/>
        </w:rPr>
      </w:pPr>
      <w:r w:rsidRPr="00D37825">
        <w:rPr>
          <w:rFonts w:ascii="Arial" w:hAnsi="Arial" w:cs="Arial"/>
          <w:sz w:val="22"/>
          <w:szCs w:val="22"/>
        </w:rPr>
        <w:t>Sharing the Card</w:t>
      </w:r>
    </w:p>
    <w:p w:rsidR="00373DC5" w:rsidRPr="00D37825" w:rsidRDefault="00373DC5" w:rsidP="00373DC5">
      <w:pPr>
        <w:numPr>
          <w:ilvl w:val="0"/>
          <w:numId w:val="39"/>
        </w:numPr>
        <w:jc w:val="both"/>
        <w:rPr>
          <w:rFonts w:ascii="Arial" w:hAnsi="Arial" w:cs="Arial"/>
          <w:sz w:val="22"/>
          <w:szCs w:val="22"/>
        </w:rPr>
      </w:pPr>
      <w:r w:rsidRPr="00D37825">
        <w:rPr>
          <w:rFonts w:ascii="Arial" w:hAnsi="Arial" w:cs="Arial"/>
          <w:sz w:val="22"/>
          <w:szCs w:val="22"/>
        </w:rPr>
        <w:t>Split Purchases</w:t>
      </w:r>
    </w:p>
    <w:p w:rsidR="00373DC5" w:rsidRDefault="00373DC5" w:rsidP="00373DC5">
      <w:pPr>
        <w:numPr>
          <w:ilvl w:val="0"/>
          <w:numId w:val="39"/>
        </w:numPr>
        <w:jc w:val="both"/>
        <w:rPr>
          <w:rFonts w:ascii="Arial" w:hAnsi="Arial" w:cs="Arial"/>
          <w:sz w:val="22"/>
          <w:szCs w:val="22"/>
        </w:rPr>
      </w:pPr>
      <w:r w:rsidRPr="00D37825">
        <w:rPr>
          <w:rFonts w:ascii="Arial" w:hAnsi="Arial" w:cs="Arial"/>
          <w:sz w:val="22"/>
          <w:szCs w:val="22"/>
        </w:rPr>
        <w:lastRenderedPageBreak/>
        <w:t>Unallowable Purchases</w:t>
      </w:r>
    </w:p>
    <w:p w:rsidR="00C45516" w:rsidRDefault="00C45516" w:rsidP="00373DC5">
      <w:pPr>
        <w:numPr>
          <w:ilvl w:val="0"/>
          <w:numId w:val="39"/>
        </w:numPr>
        <w:jc w:val="both"/>
        <w:rPr>
          <w:rFonts w:ascii="Arial" w:hAnsi="Arial" w:cs="Arial"/>
          <w:sz w:val="22"/>
          <w:szCs w:val="22"/>
        </w:rPr>
      </w:pPr>
      <w:r>
        <w:rPr>
          <w:rFonts w:ascii="Arial" w:hAnsi="Arial" w:cs="Arial"/>
          <w:sz w:val="22"/>
          <w:szCs w:val="22"/>
        </w:rPr>
        <w:t>Missing Documentation</w:t>
      </w:r>
    </w:p>
    <w:p w:rsidR="002575F1" w:rsidRPr="002575F1" w:rsidRDefault="002575F1" w:rsidP="002575F1">
      <w:pPr>
        <w:numPr>
          <w:ilvl w:val="0"/>
          <w:numId w:val="39"/>
        </w:numPr>
        <w:jc w:val="both"/>
        <w:rPr>
          <w:rFonts w:ascii="Arial" w:hAnsi="Arial" w:cs="Arial"/>
          <w:sz w:val="22"/>
          <w:szCs w:val="22"/>
        </w:rPr>
      </w:pPr>
      <w:r>
        <w:rPr>
          <w:rFonts w:ascii="Arial" w:hAnsi="Arial" w:cs="Arial"/>
          <w:sz w:val="22"/>
          <w:szCs w:val="22"/>
        </w:rPr>
        <w:t>Sales tax charged</w:t>
      </w:r>
    </w:p>
    <w:p w:rsidR="00373DC5" w:rsidRDefault="00373DC5" w:rsidP="00373DC5">
      <w:pPr>
        <w:numPr>
          <w:ilvl w:val="0"/>
          <w:numId w:val="39"/>
        </w:numPr>
        <w:jc w:val="both"/>
        <w:rPr>
          <w:rFonts w:ascii="Arial" w:hAnsi="Arial" w:cs="Arial"/>
          <w:sz w:val="22"/>
          <w:szCs w:val="22"/>
        </w:rPr>
      </w:pPr>
      <w:r w:rsidRPr="00D37825">
        <w:rPr>
          <w:rFonts w:ascii="Arial" w:hAnsi="Arial" w:cs="Arial"/>
          <w:sz w:val="22"/>
          <w:szCs w:val="22"/>
        </w:rPr>
        <w:t>Purchases that require prior approval that were not coordinated ahead of time.</w:t>
      </w:r>
    </w:p>
    <w:p w:rsidR="00C45516" w:rsidRDefault="00C45516" w:rsidP="00373DC5">
      <w:pPr>
        <w:numPr>
          <w:ilvl w:val="0"/>
          <w:numId w:val="39"/>
        </w:numPr>
        <w:jc w:val="both"/>
        <w:rPr>
          <w:rFonts w:ascii="Arial" w:hAnsi="Arial" w:cs="Arial"/>
          <w:sz w:val="22"/>
          <w:szCs w:val="22"/>
        </w:rPr>
      </w:pPr>
      <w:r>
        <w:rPr>
          <w:rFonts w:ascii="Arial" w:hAnsi="Arial" w:cs="Arial"/>
          <w:sz w:val="22"/>
          <w:szCs w:val="22"/>
        </w:rPr>
        <w:t>Late submission of complete statement packet</w:t>
      </w:r>
    </w:p>
    <w:p w:rsidR="00054E93" w:rsidRPr="00D37825" w:rsidRDefault="00054E93" w:rsidP="00373DC5">
      <w:pPr>
        <w:numPr>
          <w:ilvl w:val="0"/>
          <w:numId w:val="39"/>
        </w:numPr>
        <w:jc w:val="both"/>
        <w:rPr>
          <w:rFonts w:ascii="Arial" w:hAnsi="Arial" w:cs="Arial"/>
          <w:sz w:val="22"/>
          <w:szCs w:val="22"/>
        </w:rPr>
      </w:pPr>
      <w:r>
        <w:rPr>
          <w:rFonts w:ascii="Arial" w:hAnsi="Arial" w:cs="Arial"/>
          <w:sz w:val="22"/>
          <w:szCs w:val="22"/>
        </w:rPr>
        <w:t>Reallocations not completed within 5 business days</w:t>
      </w:r>
      <w:r w:rsidR="007237CA">
        <w:rPr>
          <w:rFonts w:ascii="Arial" w:hAnsi="Arial" w:cs="Arial"/>
          <w:sz w:val="22"/>
          <w:szCs w:val="22"/>
        </w:rPr>
        <w:t>33113</w:t>
      </w:r>
    </w:p>
    <w:p w:rsidR="00373DC5" w:rsidRPr="00D37825" w:rsidRDefault="00373DC5" w:rsidP="00373DC5">
      <w:pPr>
        <w:jc w:val="both"/>
        <w:rPr>
          <w:rFonts w:ascii="Arial" w:hAnsi="Arial" w:cs="Arial"/>
          <w:sz w:val="22"/>
          <w:szCs w:val="22"/>
        </w:rPr>
      </w:pPr>
    </w:p>
    <w:p w:rsidR="00373DC5" w:rsidRPr="00D37825" w:rsidRDefault="00373DC5" w:rsidP="00373DC5">
      <w:pPr>
        <w:jc w:val="both"/>
        <w:rPr>
          <w:rFonts w:ascii="Arial" w:hAnsi="Arial" w:cs="Arial"/>
          <w:sz w:val="22"/>
          <w:szCs w:val="22"/>
        </w:rPr>
      </w:pPr>
      <w:r w:rsidRPr="00D37825">
        <w:rPr>
          <w:rFonts w:ascii="Arial" w:hAnsi="Arial" w:cs="Arial"/>
          <w:sz w:val="22"/>
          <w:szCs w:val="22"/>
        </w:rPr>
        <w:t xml:space="preserve">Other violations may only warrant a violation warning unless chronic abuse is noted by </w:t>
      </w:r>
      <w:r w:rsidR="00C45516" w:rsidRPr="00D37825">
        <w:rPr>
          <w:rFonts w:ascii="Arial" w:hAnsi="Arial" w:cs="Arial"/>
          <w:sz w:val="22"/>
          <w:szCs w:val="22"/>
        </w:rPr>
        <w:t xml:space="preserve">the </w:t>
      </w:r>
      <w:r w:rsidRPr="00D37825">
        <w:rPr>
          <w:rFonts w:ascii="Arial" w:hAnsi="Arial" w:cs="Arial"/>
          <w:sz w:val="22"/>
          <w:szCs w:val="22"/>
        </w:rPr>
        <w:t>Purchasing Office.  The Purchasing Office will use their discretion to determine whether chronic abuse exists and how many violation points will be issued.  In severe cases, cards may be immediately suspended or revoked</w:t>
      </w:r>
      <w:r w:rsidR="00C268B3">
        <w:rPr>
          <w:rFonts w:ascii="Arial" w:hAnsi="Arial" w:cs="Arial"/>
          <w:sz w:val="22"/>
          <w:szCs w:val="22"/>
        </w:rPr>
        <w:t>, which may be permanent</w:t>
      </w:r>
      <w:r w:rsidRPr="00D37825">
        <w:rPr>
          <w:rFonts w:ascii="Arial" w:hAnsi="Arial" w:cs="Arial"/>
          <w:sz w:val="22"/>
          <w:szCs w:val="22"/>
        </w:rPr>
        <w:t>.</w:t>
      </w:r>
    </w:p>
    <w:p w:rsidR="00373DC5" w:rsidRPr="00D37825" w:rsidRDefault="00373DC5" w:rsidP="00373DC5">
      <w:pPr>
        <w:jc w:val="both"/>
        <w:rPr>
          <w:rFonts w:ascii="Arial" w:hAnsi="Arial" w:cs="Arial"/>
          <w:sz w:val="22"/>
          <w:szCs w:val="22"/>
        </w:rPr>
      </w:pPr>
    </w:p>
    <w:p w:rsidR="00373DC5" w:rsidRPr="00D37825" w:rsidRDefault="00373DC5" w:rsidP="00373DC5">
      <w:pPr>
        <w:numPr>
          <w:ilvl w:val="0"/>
          <w:numId w:val="40"/>
        </w:numPr>
        <w:jc w:val="both"/>
        <w:rPr>
          <w:rFonts w:ascii="Arial" w:hAnsi="Arial" w:cs="Arial"/>
          <w:sz w:val="22"/>
          <w:szCs w:val="22"/>
        </w:rPr>
      </w:pPr>
      <w:r w:rsidRPr="00D37825">
        <w:rPr>
          <w:rFonts w:ascii="Arial" w:hAnsi="Arial" w:cs="Arial"/>
          <w:sz w:val="22"/>
          <w:szCs w:val="22"/>
        </w:rPr>
        <w:t xml:space="preserve">Cardholders with </w:t>
      </w:r>
      <w:r w:rsidR="00DA799F" w:rsidRPr="00D37825">
        <w:rPr>
          <w:rFonts w:ascii="Arial" w:hAnsi="Arial" w:cs="Arial"/>
          <w:sz w:val="22"/>
          <w:szCs w:val="22"/>
        </w:rPr>
        <w:t>3</w:t>
      </w:r>
      <w:r w:rsidRPr="00D37825">
        <w:rPr>
          <w:rFonts w:ascii="Arial" w:hAnsi="Arial" w:cs="Arial"/>
          <w:sz w:val="22"/>
          <w:szCs w:val="22"/>
        </w:rPr>
        <w:t xml:space="preserve"> </w:t>
      </w:r>
      <w:r w:rsidR="00DA799F" w:rsidRPr="00D37825">
        <w:rPr>
          <w:rFonts w:ascii="Arial" w:hAnsi="Arial" w:cs="Arial"/>
          <w:sz w:val="22"/>
          <w:szCs w:val="22"/>
        </w:rPr>
        <w:t>strikes</w:t>
      </w:r>
      <w:r w:rsidRPr="00D37825">
        <w:rPr>
          <w:rFonts w:ascii="Arial" w:hAnsi="Arial" w:cs="Arial"/>
          <w:sz w:val="22"/>
          <w:szCs w:val="22"/>
        </w:rPr>
        <w:t xml:space="preserve"> will have their cards suspended for a period of </w:t>
      </w:r>
      <w:r w:rsidR="00DA799F" w:rsidRPr="00D37825">
        <w:rPr>
          <w:rFonts w:ascii="Arial" w:hAnsi="Arial" w:cs="Arial"/>
          <w:sz w:val="22"/>
          <w:szCs w:val="22"/>
        </w:rPr>
        <w:t>three</w:t>
      </w:r>
      <w:r w:rsidRPr="00D37825">
        <w:rPr>
          <w:rFonts w:ascii="Arial" w:hAnsi="Arial" w:cs="Arial"/>
          <w:sz w:val="22"/>
          <w:szCs w:val="22"/>
        </w:rPr>
        <w:t xml:space="preserve"> months and will be required to complete </w:t>
      </w:r>
      <w:r w:rsidR="00C45516">
        <w:rPr>
          <w:rFonts w:ascii="Arial" w:hAnsi="Arial" w:cs="Arial"/>
          <w:sz w:val="22"/>
          <w:szCs w:val="22"/>
        </w:rPr>
        <w:t>CCard</w:t>
      </w:r>
      <w:r w:rsidRPr="00D37825">
        <w:rPr>
          <w:rFonts w:ascii="Arial" w:hAnsi="Arial" w:cs="Arial"/>
          <w:sz w:val="22"/>
          <w:szCs w:val="22"/>
        </w:rPr>
        <w:t xml:space="preserve"> Cardholder training before their card can be reinstated.</w:t>
      </w:r>
    </w:p>
    <w:p w:rsidR="00373DC5" w:rsidRPr="00D37825" w:rsidRDefault="00373DC5" w:rsidP="00373DC5">
      <w:pPr>
        <w:numPr>
          <w:ilvl w:val="0"/>
          <w:numId w:val="40"/>
        </w:numPr>
        <w:jc w:val="both"/>
        <w:rPr>
          <w:rFonts w:ascii="Arial" w:hAnsi="Arial" w:cs="Arial"/>
          <w:sz w:val="22"/>
          <w:szCs w:val="22"/>
        </w:rPr>
      </w:pPr>
      <w:r w:rsidRPr="00D37825">
        <w:rPr>
          <w:rFonts w:ascii="Arial" w:hAnsi="Arial" w:cs="Arial"/>
          <w:sz w:val="22"/>
          <w:szCs w:val="22"/>
        </w:rPr>
        <w:t xml:space="preserve">Cardholder points will be eliminated </w:t>
      </w:r>
      <w:r w:rsidR="00DA799F" w:rsidRPr="00D37825">
        <w:rPr>
          <w:rFonts w:ascii="Arial" w:hAnsi="Arial" w:cs="Arial"/>
          <w:sz w:val="22"/>
          <w:szCs w:val="22"/>
        </w:rPr>
        <w:t>at the beginning of each new fiscal year</w:t>
      </w:r>
      <w:r w:rsidRPr="00D37825">
        <w:rPr>
          <w:rFonts w:ascii="Arial" w:hAnsi="Arial" w:cs="Arial"/>
          <w:sz w:val="22"/>
          <w:szCs w:val="22"/>
        </w:rPr>
        <w:t>.</w:t>
      </w:r>
    </w:p>
    <w:p w:rsidR="00373DC5" w:rsidRDefault="00373DC5" w:rsidP="00373DC5">
      <w:pPr>
        <w:numPr>
          <w:ilvl w:val="0"/>
          <w:numId w:val="40"/>
        </w:numPr>
        <w:jc w:val="both"/>
        <w:rPr>
          <w:rFonts w:ascii="Arial" w:hAnsi="Arial" w:cs="Arial"/>
          <w:sz w:val="22"/>
          <w:szCs w:val="22"/>
        </w:rPr>
      </w:pPr>
      <w:r w:rsidRPr="00D37825">
        <w:rPr>
          <w:rFonts w:ascii="Arial" w:hAnsi="Arial" w:cs="Arial"/>
          <w:sz w:val="22"/>
          <w:szCs w:val="22"/>
        </w:rPr>
        <w:t>Violation points will remain in effect even if the Cardholder transfers to a different department.</w:t>
      </w:r>
    </w:p>
    <w:p w:rsidR="002575F1" w:rsidRPr="002575F1" w:rsidRDefault="002575F1" w:rsidP="00373DC5">
      <w:pPr>
        <w:numPr>
          <w:ilvl w:val="0"/>
          <w:numId w:val="40"/>
        </w:numPr>
        <w:jc w:val="both"/>
        <w:rPr>
          <w:rFonts w:ascii="Arial" w:hAnsi="Arial" w:cs="Arial"/>
          <w:b/>
          <w:sz w:val="22"/>
          <w:szCs w:val="22"/>
        </w:rPr>
      </w:pPr>
      <w:r w:rsidRPr="002575F1">
        <w:rPr>
          <w:rFonts w:ascii="Arial" w:hAnsi="Arial" w:cs="Arial"/>
          <w:b/>
          <w:sz w:val="22"/>
          <w:szCs w:val="22"/>
        </w:rPr>
        <w:t>Any cardholder may have his/her card suspended or revoked at any time at the discretion of the Purchasing Office, the Approving Authority, or CCCS Administration</w:t>
      </w:r>
    </w:p>
    <w:p w:rsidR="00373DC5" w:rsidRPr="00D37825" w:rsidRDefault="00373DC5" w:rsidP="00540500">
      <w:pPr>
        <w:jc w:val="center"/>
        <w:rPr>
          <w:rFonts w:ascii="Arial" w:hAnsi="Arial" w:cs="Arial"/>
          <w:sz w:val="22"/>
          <w:szCs w:val="22"/>
        </w:rPr>
      </w:pPr>
    </w:p>
    <w:p w:rsidR="00384E02" w:rsidRPr="005E1C74" w:rsidRDefault="00113A8E" w:rsidP="002575F1">
      <w:pPr>
        <w:rPr>
          <w:rFonts w:ascii="Calibri" w:hAnsi="Calibri"/>
          <w:b/>
          <w:color w:val="2E507A"/>
          <w:sz w:val="24"/>
          <w:szCs w:val="24"/>
          <w:u w:val="single"/>
        </w:rPr>
      </w:pPr>
      <w:r w:rsidRPr="00D37825">
        <w:rPr>
          <w:rFonts w:ascii="Arial" w:hAnsi="Arial" w:cs="Arial"/>
          <w:i/>
          <w:sz w:val="22"/>
          <w:szCs w:val="22"/>
        </w:rPr>
        <w:t>.</w:t>
      </w:r>
      <w:r w:rsidR="003967E7" w:rsidRPr="00263F76">
        <w:rPr>
          <w:rFonts w:ascii="Arial" w:hAnsi="Arial" w:cs="Arial"/>
          <w:sz w:val="24"/>
          <w:szCs w:val="24"/>
        </w:rPr>
        <w:br w:type="page"/>
      </w:r>
      <w:r w:rsidR="00384E02" w:rsidRPr="005E1C74">
        <w:rPr>
          <w:rFonts w:ascii="Sakkal Majalla" w:hAnsi="Sakkal Majalla" w:cs="Sakkal Majalla"/>
          <w:b/>
          <w:color w:val="2E507A"/>
          <w:sz w:val="36"/>
          <w:szCs w:val="24"/>
        </w:rPr>
        <w:lastRenderedPageBreak/>
        <w:t>DEFINITIONS</w:t>
      </w:r>
    </w:p>
    <w:p w:rsidR="00384E02" w:rsidRPr="00384E02" w:rsidRDefault="00384E02" w:rsidP="00871361">
      <w:pPr>
        <w:rPr>
          <w:rFonts w:ascii="Calibri" w:hAnsi="Calibri"/>
          <w:sz w:val="24"/>
          <w:szCs w:val="24"/>
        </w:rPr>
      </w:pPr>
    </w:p>
    <w:p w:rsidR="00384E02" w:rsidRPr="00384E02" w:rsidRDefault="00384E02" w:rsidP="00871361">
      <w:pPr>
        <w:rPr>
          <w:rFonts w:ascii="Calibri" w:hAnsi="Calibri"/>
          <w:sz w:val="24"/>
          <w:szCs w:val="24"/>
        </w:rPr>
      </w:pPr>
      <w:r>
        <w:rPr>
          <w:rFonts w:ascii="Calibri" w:hAnsi="Calibri"/>
          <w:b/>
          <w:sz w:val="24"/>
          <w:szCs w:val="24"/>
          <w:u w:val="single"/>
        </w:rPr>
        <w:t>CITIBANK</w:t>
      </w:r>
      <w:r w:rsidRPr="00384E02">
        <w:rPr>
          <w:rFonts w:ascii="Calibri" w:hAnsi="Calibri"/>
          <w:sz w:val="24"/>
          <w:szCs w:val="24"/>
        </w:rPr>
        <w:t xml:space="preserve">- The bank issuing the </w:t>
      </w:r>
      <w:r>
        <w:rPr>
          <w:rFonts w:ascii="Calibri" w:hAnsi="Calibri"/>
          <w:sz w:val="24"/>
          <w:szCs w:val="24"/>
        </w:rPr>
        <w:t>VISA</w:t>
      </w:r>
      <w:r w:rsidRPr="00384E02">
        <w:rPr>
          <w:rFonts w:ascii="Calibri" w:hAnsi="Calibri"/>
          <w:sz w:val="24"/>
          <w:szCs w:val="24"/>
        </w:rPr>
        <w:t xml:space="preserve"> credit card.</w:t>
      </w:r>
    </w:p>
    <w:p w:rsidR="00384E02" w:rsidRPr="00384E02" w:rsidRDefault="00C45516" w:rsidP="00871361">
      <w:pPr>
        <w:rPr>
          <w:rFonts w:ascii="Calibri" w:hAnsi="Calibri"/>
          <w:sz w:val="24"/>
          <w:szCs w:val="24"/>
        </w:rPr>
      </w:pPr>
      <w:r>
        <w:rPr>
          <w:rFonts w:ascii="Calibri" w:hAnsi="Calibri"/>
          <w:b/>
          <w:sz w:val="24"/>
          <w:szCs w:val="24"/>
          <w:u w:val="single"/>
        </w:rPr>
        <w:t>CCARD</w:t>
      </w:r>
      <w:r w:rsidR="00384E02" w:rsidRPr="00384E02">
        <w:rPr>
          <w:rFonts w:ascii="Calibri" w:hAnsi="Calibri"/>
          <w:sz w:val="24"/>
          <w:szCs w:val="24"/>
        </w:rPr>
        <w:t xml:space="preserve"> – </w:t>
      </w:r>
      <w:r>
        <w:rPr>
          <w:rFonts w:ascii="Calibri" w:hAnsi="Calibri"/>
          <w:sz w:val="24"/>
          <w:szCs w:val="24"/>
        </w:rPr>
        <w:t>Commercial</w:t>
      </w:r>
      <w:r w:rsidR="00384E02" w:rsidRPr="00384E02">
        <w:rPr>
          <w:rFonts w:ascii="Calibri" w:hAnsi="Calibri"/>
          <w:sz w:val="24"/>
          <w:szCs w:val="24"/>
        </w:rPr>
        <w:t xml:space="preserve"> Card.  A </w:t>
      </w:r>
      <w:r w:rsidR="00384E02">
        <w:rPr>
          <w:rFonts w:ascii="Calibri" w:hAnsi="Calibri"/>
          <w:sz w:val="24"/>
          <w:szCs w:val="24"/>
        </w:rPr>
        <w:t>VISA</w:t>
      </w:r>
      <w:r w:rsidR="00384E02" w:rsidRPr="00384E02">
        <w:rPr>
          <w:rFonts w:ascii="Calibri" w:hAnsi="Calibri"/>
          <w:sz w:val="24"/>
          <w:szCs w:val="24"/>
        </w:rPr>
        <w:t xml:space="preserve"> credit card designed to make allowable, small dollar purchasing more efficient.</w:t>
      </w:r>
    </w:p>
    <w:p w:rsidR="00A43CE7" w:rsidRPr="00A43CE7" w:rsidRDefault="00A43CE7" w:rsidP="00871361">
      <w:pPr>
        <w:rPr>
          <w:rFonts w:ascii="Calibri" w:hAnsi="Calibri"/>
          <w:sz w:val="24"/>
          <w:szCs w:val="24"/>
        </w:rPr>
      </w:pPr>
      <w:r w:rsidRPr="00A43CE7">
        <w:rPr>
          <w:rFonts w:ascii="Calibri" w:hAnsi="Calibri"/>
          <w:b/>
          <w:sz w:val="24"/>
          <w:szCs w:val="24"/>
          <w:u w:val="single"/>
        </w:rPr>
        <w:t>ACCOUNT MANAGER</w:t>
      </w:r>
      <w:r>
        <w:rPr>
          <w:rFonts w:ascii="Calibri" w:hAnsi="Calibri"/>
          <w:b/>
          <w:sz w:val="24"/>
          <w:szCs w:val="24"/>
        </w:rPr>
        <w:t xml:space="preserve"> </w:t>
      </w:r>
      <w:r>
        <w:rPr>
          <w:rFonts w:ascii="Calibri" w:hAnsi="Calibri"/>
          <w:sz w:val="24"/>
          <w:szCs w:val="24"/>
        </w:rPr>
        <w:t xml:space="preserve">– A role assigned in Banner.  The person responsible for reallocating </w:t>
      </w:r>
      <w:r w:rsidR="00C45516">
        <w:rPr>
          <w:rFonts w:ascii="Calibri" w:hAnsi="Calibri"/>
          <w:sz w:val="24"/>
          <w:szCs w:val="24"/>
        </w:rPr>
        <w:t>CCard</w:t>
      </w:r>
      <w:r>
        <w:rPr>
          <w:rFonts w:ascii="Calibri" w:hAnsi="Calibri"/>
          <w:sz w:val="24"/>
          <w:szCs w:val="24"/>
        </w:rPr>
        <w:t xml:space="preserve"> transactions.</w:t>
      </w:r>
    </w:p>
    <w:p w:rsidR="00A43CE7" w:rsidRPr="00A43CE7" w:rsidRDefault="00A43CE7" w:rsidP="00871361">
      <w:pPr>
        <w:rPr>
          <w:rFonts w:ascii="Calibri" w:hAnsi="Calibri"/>
          <w:sz w:val="24"/>
          <w:szCs w:val="24"/>
        </w:rPr>
      </w:pPr>
      <w:r w:rsidRPr="00A43CE7">
        <w:rPr>
          <w:rFonts w:ascii="Calibri" w:hAnsi="Calibri"/>
          <w:b/>
          <w:sz w:val="24"/>
          <w:szCs w:val="24"/>
          <w:u w:val="single"/>
        </w:rPr>
        <w:t>APPROVING OFFICIAL</w:t>
      </w:r>
      <w:r>
        <w:rPr>
          <w:rFonts w:ascii="Calibri" w:hAnsi="Calibri"/>
          <w:sz w:val="24"/>
          <w:szCs w:val="24"/>
        </w:rPr>
        <w:t xml:space="preserve"> – The individual assigned responsibility for reviewing </w:t>
      </w:r>
      <w:r w:rsidR="00C45516">
        <w:rPr>
          <w:rFonts w:ascii="Calibri" w:hAnsi="Calibri"/>
          <w:sz w:val="24"/>
          <w:szCs w:val="24"/>
        </w:rPr>
        <w:t>CCard</w:t>
      </w:r>
      <w:r>
        <w:rPr>
          <w:rFonts w:ascii="Calibri" w:hAnsi="Calibri"/>
          <w:sz w:val="24"/>
          <w:szCs w:val="24"/>
        </w:rPr>
        <w:t xml:space="preserve"> usage for cards associated with their Organization codes (Org code) to ensure compliance with the policies and guidelines set forth in the </w:t>
      </w:r>
      <w:r w:rsidR="00C45516">
        <w:rPr>
          <w:rFonts w:ascii="Calibri" w:hAnsi="Calibri"/>
          <w:sz w:val="24"/>
          <w:szCs w:val="24"/>
        </w:rPr>
        <w:t>CCard</w:t>
      </w:r>
      <w:r>
        <w:rPr>
          <w:rFonts w:ascii="Calibri" w:hAnsi="Calibri"/>
          <w:sz w:val="24"/>
          <w:szCs w:val="24"/>
        </w:rPr>
        <w:t xml:space="preserve"> Program Handbook.  A Cardholder may not be his/her own Approving Authority.</w:t>
      </w:r>
    </w:p>
    <w:p w:rsidR="00A43CE7" w:rsidRPr="00A43CE7" w:rsidRDefault="00A43CE7" w:rsidP="00871361">
      <w:pPr>
        <w:rPr>
          <w:rFonts w:ascii="Calibri" w:hAnsi="Calibri"/>
          <w:sz w:val="24"/>
          <w:szCs w:val="24"/>
        </w:rPr>
      </w:pPr>
      <w:r>
        <w:rPr>
          <w:rFonts w:ascii="Calibri" w:hAnsi="Calibri"/>
          <w:b/>
          <w:sz w:val="24"/>
          <w:szCs w:val="24"/>
          <w:u w:val="single"/>
        </w:rPr>
        <w:t>BILLING/CYCLE PERIOD</w:t>
      </w:r>
      <w:r>
        <w:rPr>
          <w:rFonts w:ascii="Calibri" w:hAnsi="Calibri"/>
          <w:sz w:val="24"/>
          <w:szCs w:val="24"/>
        </w:rPr>
        <w:t xml:space="preserve"> – The monthly billing cycle set by Citibank.  The cycle end date is the 25</w:t>
      </w:r>
      <w:r w:rsidRPr="00A43CE7">
        <w:rPr>
          <w:rFonts w:ascii="Calibri" w:hAnsi="Calibri"/>
          <w:sz w:val="24"/>
          <w:szCs w:val="24"/>
          <w:vertAlign w:val="superscript"/>
        </w:rPr>
        <w:t>th</w:t>
      </w:r>
      <w:r>
        <w:rPr>
          <w:rFonts w:ascii="Calibri" w:hAnsi="Calibri"/>
          <w:sz w:val="24"/>
          <w:szCs w:val="24"/>
        </w:rPr>
        <w:t xml:space="preserve"> of the month, or the last business day occurring before the 25</w:t>
      </w:r>
      <w:r w:rsidRPr="00A43CE7">
        <w:rPr>
          <w:rFonts w:ascii="Calibri" w:hAnsi="Calibri"/>
          <w:sz w:val="24"/>
          <w:szCs w:val="24"/>
          <w:vertAlign w:val="superscript"/>
        </w:rPr>
        <w:t>th</w:t>
      </w:r>
      <w:r>
        <w:rPr>
          <w:rFonts w:ascii="Calibri" w:hAnsi="Calibri"/>
          <w:sz w:val="24"/>
          <w:szCs w:val="24"/>
        </w:rPr>
        <w:t xml:space="preserve"> of the month.</w:t>
      </w:r>
    </w:p>
    <w:p w:rsidR="00A43CE7" w:rsidRPr="00A43CE7" w:rsidRDefault="00A43CE7" w:rsidP="00871361">
      <w:pPr>
        <w:rPr>
          <w:rFonts w:ascii="Calibri" w:hAnsi="Calibri"/>
          <w:sz w:val="24"/>
          <w:szCs w:val="24"/>
        </w:rPr>
      </w:pPr>
      <w:r>
        <w:rPr>
          <w:rFonts w:ascii="Calibri" w:hAnsi="Calibri"/>
          <w:b/>
          <w:sz w:val="24"/>
          <w:szCs w:val="24"/>
          <w:u w:val="single"/>
        </w:rPr>
        <w:t xml:space="preserve">BUSINESS </w:t>
      </w:r>
      <w:r w:rsidR="00F742D8">
        <w:rPr>
          <w:rFonts w:ascii="Calibri" w:hAnsi="Calibri"/>
          <w:b/>
          <w:sz w:val="24"/>
          <w:szCs w:val="24"/>
          <w:u w:val="single"/>
        </w:rPr>
        <w:t>MANAGER</w:t>
      </w:r>
      <w:r w:rsidR="00F742D8">
        <w:rPr>
          <w:rFonts w:ascii="Calibri" w:hAnsi="Calibri"/>
          <w:b/>
          <w:sz w:val="24"/>
          <w:szCs w:val="24"/>
        </w:rPr>
        <w:t xml:space="preserve"> </w:t>
      </w:r>
      <w:r w:rsidR="00F742D8">
        <w:rPr>
          <w:rFonts w:ascii="Calibri" w:hAnsi="Calibri"/>
          <w:sz w:val="24"/>
          <w:szCs w:val="24"/>
        </w:rPr>
        <w:t>-</w:t>
      </w:r>
      <w:r>
        <w:rPr>
          <w:rFonts w:ascii="Calibri" w:hAnsi="Calibri"/>
          <w:sz w:val="24"/>
          <w:szCs w:val="24"/>
        </w:rPr>
        <w:t xml:space="preserve"> a ROLE ASSIGNED IN Banner.  Typically, the </w:t>
      </w:r>
      <w:r w:rsidR="00C45516">
        <w:rPr>
          <w:rFonts w:ascii="Calibri" w:hAnsi="Calibri"/>
          <w:sz w:val="24"/>
          <w:szCs w:val="24"/>
        </w:rPr>
        <w:t>CCard</w:t>
      </w:r>
      <w:r>
        <w:rPr>
          <w:rFonts w:ascii="Calibri" w:hAnsi="Calibri"/>
          <w:sz w:val="24"/>
          <w:szCs w:val="24"/>
        </w:rPr>
        <w:t>holder’s supervisor or the next level to the account manager.</w:t>
      </w:r>
    </w:p>
    <w:p w:rsidR="00384E02" w:rsidRPr="00384E02" w:rsidRDefault="00F742D8" w:rsidP="00871361">
      <w:pPr>
        <w:rPr>
          <w:rFonts w:ascii="Calibri" w:hAnsi="Calibri"/>
          <w:sz w:val="24"/>
          <w:szCs w:val="24"/>
        </w:rPr>
      </w:pPr>
      <w:r w:rsidRPr="00384E02">
        <w:rPr>
          <w:rFonts w:ascii="Calibri" w:hAnsi="Calibri"/>
          <w:b/>
          <w:sz w:val="24"/>
          <w:szCs w:val="24"/>
          <w:u w:val="single"/>
        </w:rPr>
        <w:t xml:space="preserve">CARDHOLDER </w:t>
      </w:r>
      <w:r w:rsidRPr="00384E02">
        <w:rPr>
          <w:rFonts w:ascii="Calibri" w:hAnsi="Calibri"/>
          <w:sz w:val="24"/>
          <w:szCs w:val="24"/>
        </w:rPr>
        <w:t>–</w:t>
      </w:r>
      <w:r w:rsidR="00384E02" w:rsidRPr="00384E02">
        <w:rPr>
          <w:rFonts w:ascii="Calibri" w:hAnsi="Calibri"/>
          <w:sz w:val="24"/>
          <w:szCs w:val="24"/>
        </w:rPr>
        <w:t xml:space="preserve"> An employee who has been issued a </w:t>
      </w:r>
      <w:r w:rsidR="00C45516">
        <w:rPr>
          <w:rFonts w:ascii="Calibri" w:hAnsi="Calibri"/>
          <w:sz w:val="24"/>
          <w:szCs w:val="24"/>
        </w:rPr>
        <w:t>CCARD</w:t>
      </w:r>
      <w:r w:rsidR="00384E02" w:rsidRPr="00384E02">
        <w:rPr>
          <w:rFonts w:ascii="Calibri" w:hAnsi="Calibri"/>
          <w:sz w:val="24"/>
          <w:szCs w:val="24"/>
        </w:rPr>
        <w:t xml:space="preserve">, their name is imprinted on the card and they are responsible for all charges made on the </w:t>
      </w:r>
      <w:r w:rsidR="00C45516">
        <w:rPr>
          <w:rFonts w:ascii="Calibri" w:hAnsi="Calibri"/>
          <w:sz w:val="24"/>
          <w:szCs w:val="24"/>
        </w:rPr>
        <w:t>CCARD</w:t>
      </w:r>
      <w:r w:rsidR="00384E02" w:rsidRPr="00384E02">
        <w:rPr>
          <w:rFonts w:ascii="Calibri" w:hAnsi="Calibri"/>
          <w:sz w:val="24"/>
          <w:szCs w:val="24"/>
        </w:rPr>
        <w:t xml:space="preserve"> on behalf of the college.</w:t>
      </w:r>
    </w:p>
    <w:p w:rsidR="00384E02" w:rsidRPr="00384E02" w:rsidRDefault="00384E02" w:rsidP="00871361">
      <w:pPr>
        <w:rPr>
          <w:rFonts w:ascii="Calibri" w:hAnsi="Calibri"/>
          <w:sz w:val="24"/>
          <w:szCs w:val="24"/>
        </w:rPr>
      </w:pPr>
      <w:r w:rsidRPr="00384E02">
        <w:rPr>
          <w:rFonts w:ascii="Calibri" w:hAnsi="Calibri"/>
          <w:b/>
          <w:sz w:val="24"/>
          <w:szCs w:val="24"/>
          <w:u w:val="single"/>
        </w:rPr>
        <w:t xml:space="preserve">DEFAULT </w:t>
      </w:r>
      <w:r w:rsidR="00A43CE7">
        <w:rPr>
          <w:rFonts w:ascii="Calibri" w:hAnsi="Calibri"/>
          <w:b/>
          <w:sz w:val="24"/>
          <w:szCs w:val="24"/>
          <w:u w:val="single"/>
        </w:rPr>
        <w:t>ORG/ACCOUNT</w:t>
      </w:r>
      <w:r w:rsidRPr="00384E02">
        <w:rPr>
          <w:rFonts w:ascii="Calibri" w:hAnsi="Calibri"/>
          <w:sz w:val="24"/>
          <w:szCs w:val="24"/>
        </w:rPr>
        <w:t xml:space="preserve"> – The Banner </w:t>
      </w:r>
      <w:r w:rsidR="00A43CE7">
        <w:rPr>
          <w:rFonts w:ascii="Calibri" w:hAnsi="Calibri"/>
          <w:sz w:val="24"/>
          <w:szCs w:val="24"/>
        </w:rPr>
        <w:t>Org</w:t>
      </w:r>
      <w:r w:rsidRPr="00384E02">
        <w:rPr>
          <w:rFonts w:ascii="Calibri" w:hAnsi="Calibri"/>
          <w:sz w:val="24"/>
          <w:szCs w:val="24"/>
        </w:rPr>
        <w:t xml:space="preserve"> selected by your department to which all purchases will be </w:t>
      </w:r>
      <w:r w:rsidR="00A43CE7">
        <w:rPr>
          <w:rFonts w:ascii="Calibri" w:hAnsi="Calibri"/>
          <w:sz w:val="24"/>
          <w:szCs w:val="24"/>
        </w:rPr>
        <w:t xml:space="preserve">initially </w:t>
      </w:r>
      <w:r w:rsidRPr="00384E02">
        <w:rPr>
          <w:rFonts w:ascii="Calibri" w:hAnsi="Calibri"/>
          <w:sz w:val="24"/>
          <w:szCs w:val="24"/>
        </w:rPr>
        <w:t xml:space="preserve">charged.  The Default ACCT code is always </w:t>
      </w:r>
      <w:r w:rsidRPr="00384E02">
        <w:rPr>
          <w:rFonts w:ascii="Calibri" w:hAnsi="Calibri"/>
          <w:b/>
          <w:sz w:val="24"/>
          <w:szCs w:val="24"/>
          <w:u w:val="single"/>
        </w:rPr>
        <w:t>720320</w:t>
      </w:r>
      <w:r w:rsidRPr="00384E02">
        <w:rPr>
          <w:rFonts w:ascii="Calibri" w:hAnsi="Calibri"/>
          <w:sz w:val="24"/>
          <w:szCs w:val="24"/>
        </w:rPr>
        <w:t>.</w:t>
      </w:r>
      <w:r w:rsidRPr="00384E02">
        <w:rPr>
          <w:rFonts w:ascii="Calibri" w:hAnsi="Calibri"/>
          <w:sz w:val="24"/>
          <w:szCs w:val="24"/>
        </w:rPr>
        <w:tab/>
      </w:r>
    </w:p>
    <w:p w:rsidR="00384E02" w:rsidRPr="00384E02" w:rsidRDefault="00384E02" w:rsidP="00871361">
      <w:pPr>
        <w:rPr>
          <w:rFonts w:ascii="Calibri" w:hAnsi="Calibri"/>
          <w:sz w:val="24"/>
          <w:szCs w:val="24"/>
        </w:rPr>
      </w:pPr>
      <w:r w:rsidRPr="00384E02">
        <w:rPr>
          <w:rFonts w:ascii="Calibri" w:hAnsi="Calibri"/>
          <w:b/>
          <w:sz w:val="24"/>
          <w:szCs w:val="24"/>
          <w:u w:val="single"/>
        </w:rPr>
        <w:t>DISPUTE</w:t>
      </w:r>
      <w:r w:rsidRPr="00384E02">
        <w:rPr>
          <w:rFonts w:ascii="Calibri" w:hAnsi="Calibri"/>
          <w:sz w:val="24"/>
          <w:szCs w:val="24"/>
        </w:rPr>
        <w:t xml:space="preserve"> – Any credit card transaction which the cardholder believes to be invalid.</w:t>
      </w:r>
    </w:p>
    <w:p w:rsidR="00C01458" w:rsidRPr="002575F1" w:rsidRDefault="00C01458" w:rsidP="00C01458">
      <w:pPr>
        <w:rPr>
          <w:rFonts w:asciiTheme="minorHAnsi" w:hAnsiTheme="minorHAnsi"/>
          <w:b/>
          <w:i/>
          <w:sz w:val="24"/>
          <w:szCs w:val="24"/>
          <w:u w:val="single"/>
        </w:rPr>
      </w:pPr>
      <w:r w:rsidRPr="002575F1">
        <w:rPr>
          <w:rFonts w:asciiTheme="minorHAnsi" w:hAnsiTheme="minorHAnsi"/>
          <w:b/>
          <w:sz w:val="24"/>
          <w:szCs w:val="24"/>
        </w:rPr>
        <w:t>EMERGENCY</w:t>
      </w:r>
      <w:r w:rsidRPr="002575F1">
        <w:rPr>
          <w:rFonts w:asciiTheme="minorHAnsi" w:hAnsiTheme="minorHAnsi"/>
          <w:b/>
          <w:i/>
          <w:sz w:val="24"/>
          <w:szCs w:val="24"/>
          <w:u w:val="single"/>
        </w:rPr>
        <w:t xml:space="preserve"> - </w:t>
      </w:r>
      <w:r w:rsidRPr="002575F1">
        <w:rPr>
          <w:rFonts w:asciiTheme="minorHAnsi" w:hAnsiTheme="minorHAnsi" w:cs="Arial"/>
          <w:sz w:val="24"/>
          <w:szCs w:val="24"/>
        </w:rPr>
        <w:t xml:space="preserve">An emergency is an unexpected event creating an immediate threat to the public health, welfare, or safety, the functioning of government, or the preservation </w:t>
      </w:r>
      <w:r w:rsidR="00F742D8" w:rsidRPr="002575F1">
        <w:rPr>
          <w:rFonts w:asciiTheme="minorHAnsi" w:hAnsiTheme="minorHAnsi" w:cs="Arial"/>
          <w:sz w:val="24"/>
          <w:szCs w:val="24"/>
        </w:rPr>
        <w:t>for</w:t>
      </w:r>
      <w:r w:rsidRPr="002575F1">
        <w:rPr>
          <w:rFonts w:asciiTheme="minorHAnsi" w:hAnsiTheme="minorHAnsi" w:cs="Arial"/>
          <w:sz w:val="24"/>
          <w:szCs w:val="24"/>
        </w:rPr>
        <w:t xml:space="preserve"> protection of property, which requires an immediate response.</w:t>
      </w:r>
    </w:p>
    <w:p w:rsidR="00384E02" w:rsidRPr="00384E02" w:rsidRDefault="00384E02" w:rsidP="00871361">
      <w:pPr>
        <w:rPr>
          <w:rFonts w:ascii="Calibri" w:hAnsi="Calibri"/>
          <w:sz w:val="24"/>
          <w:szCs w:val="24"/>
        </w:rPr>
      </w:pPr>
      <w:r w:rsidRPr="00384E02">
        <w:rPr>
          <w:rFonts w:ascii="Calibri" w:hAnsi="Calibri"/>
          <w:b/>
          <w:sz w:val="24"/>
          <w:szCs w:val="24"/>
          <w:u w:val="single"/>
        </w:rPr>
        <w:t>MERCHANT</w:t>
      </w:r>
      <w:r w:rsidRPr="00384E02">
        <w:rPr>
          <w:rFonts w:ascii="Calibri" w:hAnsi="Calibri"/>
          <w:sz w:val="24"/>
          <w:szCs w:val="24"/>
        </w:rPr>
        <w:t xml:space="preserve"> – Any business that accepts a </w:t>
      </w:r>
      <w:r>
        <w:rPr>
          <w:rFonts w:ascii="Calibri" w:hAnsi="Calibri"/>
          <w:sz w:val="24"/>
          <w:szCs w:val="24"/>
        </w:rPr>
        <w:t>VISA</w:t>
      </w:r>
      <w:r w:rsidRPr="00384E02">
        <w:rPr>
          <w:rFonts w:ascii="Calibri" w:hAnsi="Calibri"/>
          <w:sz w:val="24"/>
          <w:szCs w:val="24"/>
        </w:rPr>
        <w:t xml:space="preserve"> credit card.</w:t>
      </w:r>
    </w:p>
    <w:p w:rsidR="00384E02" w:rsidRPr="00384E02" w:rsidRDefault="00384E02" w:rsidP="00871361">
      <w:pPr>
        <w:rPr>
          <w:rFonts w:ascii="Calibri" w:hAnsi="Calibri"/>
          <w:sz w:val="24"/>
          <w:szCs w:val="24"/>
        </w:rPr>
      </w:pPr>
      <w:r w:rsidRPr="00384E02">
        <w:rPr>
          <w:rFonts w:ascii="Calibri" w:hAnsi="Calibri"/>
          <w:b/>
          <w:sz w:val="24"/>
          <w:szCs w:val="24"/>
          <w:u w:val="single"/>
        </w:rPr>
        <w:t>MERCHANT CATEGORY CODES (MCC)</w:t>
      </w:r>
      <w:r w:rsidRPr="00384E02">
        <w:rPr>
          <w:rFonts w:ascii="Calibri" w:hAnsi="Calibri"/>
          <w:sz w:val="24"/>
          <w:szCs w:val="24"/>
        </w:rPr>
        <w:t xml:space="preserve"> – </w:t>
      </w:r>
      <w:r w:rsidR="00A43CE7">
        <w:rPr>
          <w:rFonts w:ascii="Calibri" w:hAnsi="Calibri"/>
          <w:sz w:val="24"/>
          <w:szCs w:val="24"/>
        </w:rPr>
        <w:t>These codes are groupings of the four-digit Standard Industry Code which best describes the vendor’s type of business.  Transactions at vendors with certain disallowed MCC codes will cause the card to decline</w:t>
      </w:r>
      <w:r w:rsidRPr="00384E02">
        <w:rPr>
          <w:rFonts w:ascii="Calibri" w:hAnsi="Calibri"/>
          <w:sz w:val="24"/>
          <w:szCs w:val="24"/>
        </w:rPr>
        <w:t>.</w:t>
      </w:r>
    </w:p>
    <w:p w:rsidR="00384E02" w:rsidRPr="00384E02" w:rsidRDefault="00384E02" w:rsidP="00871361">
      <w:pPr>
        <w:rPr>
          <w:rFonts w:ascii="Calibri" w:hAnsi="Calibri"/>
          <w:sz w:val="24"/>
          <w:szCs w:val="24"/>
        </w:rPr>
      </w:pPr>
      <w:r w:rsidRPr="00384E02">
        <w:rPr>
          <w:rFonts w:ascii="Calibri" w:hAnsi="Calibri"/>
          <w:b/>
          <w:sz w:val="24"/>
          <w:szCs w:val="24"/>
          <w:u w:val="single"/>
        </w:rPr>
        <w:t>POST DATE</w:t>
      </w:r>
      <w:r w:rsidRPr="00384E02">
        <w:rPr>
          <w:rFonts w:ascii="Calibri" w:hAnsi="Calibri"/>
          <w:sz w:val="24"/>
          <w:szCs w:val="24"/>
        </w:rPr>
        <w:t xml:space="preserve"> - The date a transaction is sent from </w:t>
      </w:r>
      <w:r>
        <w:rPr>
          <w:rFonts w:ascii="Calibri" w:hAnsi="Calibri"/>
          <w:sz w:val="24"/>
          <w:szCs w:val="24"/>
        </w:rPr>
        <w:t>VISA</w:t>
      </w:r>
      <w:r w:rsidRPr="00384E02">
        <w:rPr>
          <w:rFonts w:ascii="Calibri" w:hAnsi="Calibri"/>
          <w:sz w:val="24"/>
          <w:szCs w:val="24"/>
        </w:rPr>
        <w:t xml:space="preserve"> to </w:t>
      </w:r>
      <w:r>
        <w:rPr>
          <w:rFonts w:ascii="Calibri" w:hAnsi="Calibri"/>
          <w:sz w:val="24"/>
          <w:szCs w:val="24"/>
        </w:rPr>
        <w:t>Citibank</w:t>
      </w:r>
      <w:r w:rsidRPr="00384E02">
        <w:rPr>
          <w:rFonts w:ascii="Calibri" w:hAnsi="Calibri"/>
          <w:sz w:val="24"/>
          <w:szCs w:val="24"/>
        </w:rPr>
        <w:t>.</w:t>
      </w:r>
      <w:r w:rsidR="00A43CE7">
        <w:rPr>
          <w:rFonts w:ascii="Calibri" w:hAnsi="Calibri"/>
          <w:sz w:val="24"/>
          <w:szCs w:val="24"/>
        </w:rPr>
        <w:t xml:space="preserve"> This can occur several days after the transaction date.</w:t>
      </w:r>
    </w:p>
    <w:p w:rsidR="00384E02" w:rsidRPr="00384E02" w:rsidRDefault="00384E02" w:rsidP="00871361">
      <w:pPr>
        <w:rPr>
          <w:rFonts w:ascii="Calibri" w:hAnsi="Calibri"/>
          <w:b/>
          <w:sz w:val="24"/>
          <w:szCs w:val="24"/>
          <w:u w:val="single"/>
        </w:rPr>
      </w:pPr>
      <w:r w:rsidRPr="00384E02">
        <w:rPr>
          <w:rFonts w:ascii="Calibri" w:hAnsi="Calibri"/>
          <w:b/>
          <w:sz w:val="24"/>
          <w:szCs w:val="24"/>
          <w:u w:val="single"/>
        </w:rPr>
        <w:t>PURCHASE</w:t>
      </w:r>
      <w:r w:rsidRPr="00384E02">
        <w:rPr>
          <w:rFonts w:ascii="Calibri" w:hAnsi="Calibri"/>
          <w:sz w:val="24"/>
          <w:szCs w:val="24"/>
        </w:rPr>
        <w:t xml:space="preserve"> – </w:t>
      </w:r>
      <w:r w:rsidRPr="00384E02">
        <w:rPr>
          <w:rFonts w:ascii="Calibri" w:hAnsi="Calibri"/>
          <w:i/>
          <w:sz w:val="24"/>
          <w:szCs w:val="24"/>
          <w:u w:val="single"/>
        </w:rPr>
        <w:t>Allowable</w:t>
      </w:r>
      <w:r w:rsidRPr="00384E02">
        <w:rPr>
          <w:rFonts w:ascii="Calibri" w:hAnsi="Calibri"/>
          <w:sz w:val="24"/>
          <w:szCs w:val="24"/>
        </w:rPr>
        <w:t xml:space="preserve"> goods procured through the use of the </w:t>
      </w:r>
      <w:r w:rsidR="00C45516">
        <w:rPr>
          <w:rFonts w:ascii="Calibri" w:hAnsi="Calibri"/>
          <w:sz w:val="24"/>
          <w:szCs w:val="24"/>
        </w:rPr>
        <w:t>CCARD</w:t>
      </w:r>
      <w:r w:rsidRPr="00384E02">
        <w:rPr>
          <w:rFonts w:ascii="Calibri" w:hAnsi="Calibri"/>
          <w:sz w:val="24"/>
          <w:szCs w:val="24"/>
        </w:rPr>
        <w:t>.</w:t>
      </w:r>
      <w:r w:rsidRPr="00384E02">
        <w:rPr>
          <w:rFonts w:ascii="Calibri" w:hAnsi="Calibri"/>
          <w:b/>
          <w:sz w:val="24"/>
          <w:szCs w:val="24"/>
          <w:u w:val="single"/>
        </w:rPr>
        <w:t xml:space="preserve"> </w:t>
      </w:r>
    </w:p>
    <w:p w:rsidR="00384E02" w:rsidRPr="00384E02" w:rsidRDefault="00384E02" w:rsidP="00871361">
      <w:pPr>
        <w:rPr>
          <w:rFonts w:ascii="Calibri" w:hAnsi="Calibri"/>
          <w:sz w:val="24"/>
          <w:szCs w:val="24"/>
        </w:rPr>
      </w:pPr>
      <w:r w:rsidRPr="00384E02">
        <w:rPr>
          <w:rFonts w:ascii="Calibri" w:hAnsi="Calibri"/>
          <w:b/>
          <w:sz w:val="24"/>
          <w:szCs w:val="24"/>
          <w:u w:val="single"/>
        </w:rPr>
        <w:t xml:space="preserve">REALLOCATION </w:t>
      </w:r>
      <w:r w:rsidRPr="00384E02">
        <w:rPr>
          <w:rFonts w:ascii="Calibri" w:hAnsi="Calibri"/>
          <w:sz w:val="24"/>
          <w:szCs w:val="24"/>
        </w:rPr>
        <w:t xml:space="preserve">– </w:t>
      </w:r>
      <w:r w:rsidR="00871361">
        <w:rPr>
          <w:rFonts w:ascii="Calibri" w:hAnsi="Calibri"/>
          <w:sz w:val="24"/>
          <w:szCs w:val="24"/>
        </w:rPr>
        <w:t>The process to move charges and/or credits to the proper Fund, Org and Account code.  You may only reallocate to those Orgs for which you have the signature authority or the written permission of the Responsible Person for the Org.</w:t>
      </w:r>
    </w:p>
    <w:p w:rsidR="00384E02" w:rsidRPr="00384E02" w:rsidRDefault="00384E02" w:rsidP="00871361">
      <w:pPr>
        <w:rPr>
          <w:rFonts w:ascii="Calibri" w:hAnsi="Calibri"/>
          <w:sz w:val="24"/>
          <w:szCs w:val="24"/>
        </w:rPr>
      </w:pPr>
      <w:r w:rsidRPr="00384E02">
        <w:rPr>
          <w:rFonts w:ascii="Calibri" w:hAnsi="Calibri"/>
          <w:b/>
          <w:sz w:val="24"/>
          <w:szCs w:val="24"/>
          <w:u w:val="single"/>
        </w:rPr>
        <w:t>REALLOCATOR</w:t>
      </w:r>
      <w:r w:rsidRPr="00384E02">
        <w:rPr>
          <w:rFonts w:ascii="Calibri" w:hAnsi="Calibri"/>
          <w:sz w:val="24"/>
          <w:szCs w:val="24"/>
        </w:rPr>
        <w:t xml:space="preserve"> - The College employee designated to do reallocations (can be cardholder).</w:t>
      </w:r>
    </w:p>
    <w:p w:rsidR="00384E02" w:rsidRPr="00384E02" w:rsidRDefault="00384E02" w:rsidP="00871361">
      <w:pPr>
        <w:rPr>
          <w:rFonts w:ascii="Calibri" w:hAnsi="Calibri"/>
          <w:b/>
          <w:sz w:val="24"/>
          <w:szCs w:val="24"/>
          <w:u w:val="single"/>
        </w:rPr>
      </w:pPr>
      <w:r w:rsidRPr="00384E02">
        <w:rPr>
          <w:rFonts w:ascii="Calibri" w:hAnsi="Calibri"/>
          <w:b/>
          <w:sz w:val="24"/>
          <w:szCs w:val="24"/>
          <w:u w:val="single"/>
        </w:rPr>
        <w:t>RECEIPT</w:t>
      </w:r>
      <w:r w:rsidRPr="00384E02">
        <w:rPr>
          <w:rFonts w:ascii="Calibri" w:hAnsi="Calibri"/>
          <w:sz w:val="24"/>
          <w:szCs w:val="24"/>
        </w:rPr>
        <w:t xml:space="preserve"> – A document from the Merchant which identifies the merchant, item description, cost, purchase date, grand total, and cardholder name.  </w:t>
      </w:r>
      <w:r w:rsidR="00871361">
        <w:rPr>
          <w:rFonts w:ascii="Calibri" w:hAnsi="Calibri"/>
          <w:sz w:val="24"/>
          <w:szCs w:val="24"/>
        </w:rPr>
        <w:t xml:space="preserve">Typically, this consists of a traditional credit card receipt with detailed </w:t>
      </w:r>
      <w:r w:rsidR="00F742D8">
        <w:rPr>
          <w:rFonts w:ascii="Calibri" w:hAnsi="Calibri"/>
          <w:sz w:val="24"/>
          <w:szCs w:val="24"/>
        </w:rPr>
        <w:t>store</w:t>
      </w:r>
      <w:r w:rsidR="00871361">
        <w:rPr>
          <w:rFonts w:ascii="Calibri" w:hAnsi="Calibri"/>
          <w:sz w:val="24"/>
          <w:szCs w:val="24"/>
        </w:rPr>
        <w:t xml:space="preserve"> cash register receipt attached but may also include detailed packing slips and order forms for purchases such as publications, memberships, subscriptions, internet orders, etc.  The per-item price must always appear on the document. </w:t>
      </w:r>
    </w:p>
    <w:p w:rsidR="00384E02" w:rsidRPr="00384E02" w:rsidRDefault="00384E02" w:rsidP="00871361">
      <w:pPr>
        <w:rPr>
          <w:rFonts w:ascii="Calibri" w:hAnsi="Calibri"/>
          <w:sz w:val="24"/>
          <w:szCs w:val="24"/>
        </w:rPr>
      </w:pPr>
      <w:r w:rsidRPr="00384E02">
        <w:rPr>
          <w:rFonts w:ascii="Calibri" w:hAnsi="Calibri"/>
          <w:b/>
          <w:sz w:val="24"/>
          <w:szCs w:val="24"/>
          <w:u w:val="single"/>
        </w:rPr>
        <w:t>TRANSACTION</w:t>
      </w:r>
      <w:r w:rsidRPr="00384E02">
        <w:rPr>
          <w:rFonts w:ascii="Calibri" w:hAnsi="Calibri"/>
          <w:sz w:val="24"/>
          <w:szCs w:val="24"/>
        </w:rPr>
        <w:t xml:space="preserve"> – A financial record sent to </w:t>
      </w:r>
      <w:r>
        <w:rPr>
          <w:rFonts w:ascii="Calibri" w:hAnsi="Calibri"/>
          <w:sz w:val="24"/>
          <w:szCs w:val="24"/>
        </w:rPr>
        <w:t>Citibank</w:t>
      </w:r>
      <w:r w:rsidRPr="00384E02">
        <w:rPr>
          <w:rFonts w:ascii="Calibri" w:hAnsi="Calibri"/>
          <w:sz w:val="24"/>
          <w:szCs w:val="24"/>
        </w:rPr>
        <w:t xml:space="preserve"> resulting from the use of the </w:t>
      </w:r>
      <w:r w:rsidR="00C45516">
        <w:rPr>
          <w:rFonts w:ascii="Calibri" w:hAnsi="Calibri"/>
          <w:sz w:val="24"/>
          <w:szCs w:val="24"/>
        </w:rPr>
        <w:t>CCARD</w:t>
      </w:r>
      <w:r w:rsidRPr="00384E02">
        <w:rPr>
          <w:rFonts w:ascii="Calibri" w:hAnsi="Calibri"/>
          <w:sz w:val="24"/>
          <w:szCs w:val="24"/>
        </w:rPr>
        <w:t xml:space="preserve"> either for a purchase or a return of goods.  </w:t>
      </w:r>
    </w:p>
    <w:p w:rsidR="00384E02" w:rsidRPr="00384E02" w:rsidRDefault="00384E02" w:rsidP="00384E02">
      <w:pPr>
        <w:jc w:val="both"/>
        <w:rPr>
          <w:rFonts w:ascii="Calibri" w:hAnsi="Calibri"/>
          <w:sz w:val="24"/>
          <w:szCs w:val="24"/>
        </w:rPr>
      </w:pPr>
      <w:r w:rsidRPr="00384E02">
        <w:rPr>
          <w:rFonts w:ascii="Calibri" w:hAnsi="Calibri"/>
          <w:b/>
          <w:sz w:val="24"/>
          <w:szCs w:val="24"/>
          <w:u w:val="single"/>
        </w:rPr>
        <w:t>TRANSACTION AUTHORIZATION</w:t>
      </w:r>
      <w:r w:rsidR="00871361">
        <w:rPr>
          <w:rFonts w:ascii="Calibri" w:hAnsi="Calibri"/>
          <w:b/>
          <w:sz w:val="24"/>
          <w:szCs w:val="24"/>
          <w:u w:val="single"/>
        </w:rPr>
        <w:t>/DECLINE</w:t>
      </w:r>
      <w:r w:rsidRPr="00384E02">
        <w:rPr>
          <w:rFonts w:ascii="Calibri" w:hAnsi="Calibri"/>
          <w:sz w:val="24"/>
          <w:szCs w:val="24"/>
        </w:rPr>
        <w:t xml:space="preserve"> – The authorization the merchant receives from Master Card to accept or decline the purchase.</w:t>
      </w:r>
    </w:p>
    <w:p w:rsidR="00384E02" w:rsidRDefault="00384E02" w:rsidP="00384E02">
      <w:pPr>
        <w:jc w:val="both"/>
        <w:rPr>
          <w:rFonts w:ascii="Calibri" w:hAnsi="Calibri"/>
          <w:sz w:val="24"/>
          <w:szCs w:val="24"/>
        </w:rPr>
      </w:pPr>
      <w:r w:rsidRPr="00384E02">
        <w:rPr>
          <w:rFonts w:ascii="Calibri" w:hAnsi="Calibri"/>
          <w:b/>
          <w:sz w:val="24"/>
          <w:szCs w:val="24"/>
          <w:u w:val="single"/>
        </w:rPr>
        <w:t xml:space="preserve">TRANSACTION DATE </w:t>
      </w:r>
      <w:r w:rsidRPr="00384E02">
        <w:rPr>
          <w:rFonts w:ascii="Calibri" w:hAnsi="Calibri"/>
          <w:sz w:val="24"/>
          <w:szCs w:val="24"/>
        </w:rPr>
        <w:t>– The date the transaction was placed with the Merchant.</w:t>
      </w:r>
    </w:p>
    <w:p w:rsidR="00C86CE7" w:rsidRDefault="00871361" w:rsidP="00384E02">
      <w:pPr>
        <w:jc w:val="both"/>
        <w:rPr>
          <w:rFonts w:ascii="Calibri" w:hAnsi="Calibri"/>
          <w:sz w:val="24"/>
          <w:szCs w:val="24"/>
        </w:rPr>
      </w:pPr>
      <w:r>
        <w:rPr>
          <w:rFonts w:ascii="Calibri" w:hAnsi="Calibri"/>
          <w:b/>
          <w:sz w:val="24"/>
          <w:szCs w:val="24"/>
          <w:u w:val="single"/>
        </w:rPr>
        <w:t>VIOLATION</w:t>
      </w:r>
      <w:r>
        <w:rPr>
          <w:rFonts w:ascii="Calibri" w:hAnsi="Calibri"/>
          <w:sz w:val="24"/>
          <w:szCs w:val="24"/>
        </w:rPr>
        <w:t xml:space="preserve"> – Non-compliance with the terms of the </w:t>
      </w:r>
      <w:r w:rsidR="00C45516">
        <w:rPr>
          <w:rFonts w:ascii="Calibri" w:hAnsi="Calibri"/>
          <w:sz w:val="24"/>
          <w:szCs w:val="24"/>
        </w:rPr>
        <w:t>CCard</w:t>
      </w:r>
      <w:r>
        <w:rPr>
          <w:rFonts w:ascii="Calibri" w:hAnsi="Calibri"/>
          <w:sz w:val="24"/>
          <w:szCs w:val="24"/>
        </w:rPr>
        <w:t xml:space="preserve"> Program Handbook resulting in improper use of the </w:t>
      </w:r>
      <w:r w:rsidR="00C45516">
        <w:rPr>
          <w:rFonts w:ascii="Calibri" w:hAnsi="Calibri"/>
          <w:sz w:val="24"/>
          <w:szCs w:val="24"/>
        </w:rPr>
        <w:t>CCard</w:t>
      </w:r>
      <w:r>
        <w:rPr>
          <w:rFonts w:ascii="Calibri" w:hAnsi="Calibri"/>
          <w:sz w:val="24"/>
          <w:szCs w:val="24"/>
        </w:rPr>
        <w:t>.</w:t>
      </w:r>
    </w:p>
    <w:p w:rsidR="00C86CE7" w:rsidRDefault="00C86CE7">
      <w:pPr>
        <w:rPr>
          <w:rFonts w:ascii="Calibri" w:hAnsi="Calibri"/>
          <w:sz w:val="24"/>
          <w:szCs w:val="24"/>
        </w:rPr>
      </w:pPr>
      <w:r>
        <w:rPr>
          <w:rFonts w:ascii="Calibri" w:hAnsi="Calibri"/>
          <w:sz w:val="24"/>
          <w:szCs w:val="24"/>
        </w:rPr>
        <w:br w:type="page"/>
      </w:r>
    </w:p>
    <w:p w:rsidR="00C86CE7" w:rsidRDefault="00C86CE7" w:rsidP="00C86CE7">
      <w:pPr>
        <w:rPr>
          <w:b/>
        </w:rPr>
      </w:pPr>
      <w:r w:rsidRPr="002575F1">
        <w:rPr>
          <w:noProof/>
        </w:rPr>
        <w:lastRenderedPageBreak/>
        <w:drawing>
          <wp:inline distT="0" distB="0" distL="0" distR="0" wp14:anchorId="5003B15D" wp14:editId="38B825E9">
            <wp:extent cx="1333500" cy="666750"/>
            <wp:effectExtent l="0" t="0" r="0" b="0"/>
            <wp:docPr id="4" name="Picture 4" descr="CCCS- Name -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S- Name - colo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33500" cy="666750"/>
                    </a:xfrm>
                    <a:prstGeom prst="rect">
                      <a:avLst/>
                    </a:prstGeom>
                    <a:noFill/>
                    <a:ln>
                      <a:noFill/>
                    </a:ln>
                  </pic:spPr>
                </pic:pic>
              </a:graphicData>
            </a:graphic>
          </wp:inline>
        </w:drawing>
      </w:r>
    </w:p>
    <w:p w:rsidR="00987666" w:rsidRPr="004E7C20" w:rsidRDefault="00987666" w:rsidP="003C5065">
      <w:pPr>
        <w:spacing w:after="240"/>
        <w:jc w:val="center"/>
        <w:rPr>
          <w:rFonts w:asciiTheme="minorHAnsi" w:hAnsiTheme="minorHAnsi"/>
          <w:b/>
          <w:sz w:val="32"/>
          <w:szCs w:val="32"/>
        </w:rPr>
      </w:pPr>
      <w:r w:rsidRPr="004E7C20">
        <w:rPr>
          <w:rFonts w:asciiTheme="minorHAnsi" w:hAnsiTheme="minorHAnsi"/>
          <w:b/>
          <w:sz w:val="32"/>
          <w:szCs w:val="32"/>
        </w:rPr>
        <w:t>Audit Checklist for Commercial Card Transactions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3167"/>
        <w:gridCol w:w="1753"/>
        <w:gridCol w:w="1224"/>
        <w:gridCol w:w="1134"/>
        <w:gridCol w:w="1866"/>
      </w:tblGrid>
      <w:tr w:rsidR="00987666" w:rsidRPr="004E7C20" w:rsidTr="004E7C20">
        <w:tc>
          <w:tcPr>
            <w:tcW w:w="1296" w:type="dxa"/>
          </w:tcPr>
          <w:p w:rsidR="00987666" w:rsidRPr="004E7C20" w:rsidRDefault="00987666" w:rsidP="004E7C20">
            <w:pPr>
              <w:pStyle w:val="NoSpacing"/>
              <w:rPr>
                <w:rFonts w:asciiTheme="minorHAnsi" w:hAnsiTheme="minorHAnsi"/>
                <w:b/>
              </w:rPr>
            </w:pPr>
            <w:r w:rsidRPr="004E7C20">
              <w:rPr>
                <w:rFonts w:asciiTheme="minorHAnsi" w:hAnsiTheme="minorHAnsi"/>
                <w:b/>
              </w:rPr>
              <w:t xml:space="preserve">Cardholder:  </w:t>
            </w:r>
          </w:p>
        </w:tc>
        <w:tc>
          <w:tcPr>
            <w:tcW w:w="3167" w:type="dxa"/>
            <w:tcBorders>
              <w:bottom w:val="single" w:sz="4" w:space="0" w:color="auto"/>
            </w:tcBorders>
          </w:tcPr>
          <w:p w:rsidR="00987666" w:rsidRPr="004E7C20" w:rsidRDefault="00987666" w:rsidP="004E7C20">
            <w:pPr>
              <w:pStyle w:val="NoSpacing"/>
              <w:rPr>
                <w:rFonts w:asciiTheme="minorHAnsi" w:hAnsiTheme="minorHAnsi"/>
                <w:b/>
              </w:rPr>
            </w:pPr>
          </w:p>
        </w:tc>
        <w:tc>
          <w:tcPr>
            <w:tcW w:w="1753" w:type="dxa"/>
          </w:tcPr>
          <w:p w:rsidR="00987666" w:rsidRPr="004E7C20" w:rsidRDefault="00987666" w:rsidP="004E7C20">
            <w:pPr>
              <w:pStyle w:val="NoSpacing"/>
              <w:jc w:val="right"/>
              <w:rPr>
                <w:rFonts w:asciiTheme="minorHAnsi" w:hAnsiTheme="minorHAnsi"/>
                <w:b/>
              </w:rPr>
            </w:pPr>
            <w:r w:rsidRPr="004E7C20">
              <w:rPr>
                <w:rFonts w:asciiTheme="minorHAnsi" w:hAnsiTheme="minorHAnsi"/>
                <w:b/>
              </w:rPr>
              <w:t xml:space="preserve">Statement Date:  </w:t>
            </w:r>
          </w:p>
        </w:tc>
        <w:tc>
          <w:tcPr>
            <w:tcW w:w="1224" w:type="dxa"/>
            <w:tcBorders>
              <w:bottom w:val="single" w:sz="4" w:space="0" w:color="auto"/>
            </w:tcBorders>
          </w:tcPr>
          <w:p w:rsidR="00987666" w:rsidRPr="004E7C20" w:rsidRDefault="00987666" w:rsidP="004E7C20">
            <w:pPr>
              <w:pStyle w:val="NoSpacing"/>
              <w:rPr>
                <w:rFonts w:asciiTheme="minorHAnsi" w:hAnsiTheme="minorHAnsi"/>
                <w:b/>
              </w:rPr>
            </w:pPr>
          </w:p>
        </w:tc>
        <w:tc>
          <w:tcPr>
            <w:tcW w:w="1134" w:type="dxa"/>
          </w:tcPr>
          <w:p w:rsidR="00987666" w:rsidRPr="004E7C20" w:rsidRDefault="00987666" w:rsidP="004E7C20">
            <w:pPr>
              <w:pStyle w:val="NoSpacing"/>
              <w:jc w:val="right"/>
              <w:rPr>
                <w:rFonts w:asciiTheme="minorHAnsi" w:hAnsiTheme="minorHAnsi"/>
                <w:b/>
              </w:rPr>
            </w:pPr>
            <w:r w:rsidRPr="004E7C20">
              <w:rPr>
                <w:rFonts w:asciiTheme="minorHAnsi" w:hAnsiTheme="minorHAnsi"/>
                <w:b/>
              </w:rPr>
              <w:t>Reviewer:</w:t>
            </w:r>
          </w:p>
        </w:tc>
        <w:tc>
          <w:tcPr>
            <w:tcW w:w="1866" w:type="dxa"/>
            <w:tcBorders>
              <w:bottom w:val="single" w:sz="4" w:space="0" w:color="auto"/>
            </w:tcBorders>
          </w:tcPr>
          <w:p w:rsidR="00987666" w:rsidRPr="004E7C20" w:rsidRDefault="00987666" w:rsidP="004E7C20">
            <w:pPr>
              <w:pStyle w:val="NoSpacing"/>
              <w:rPr>
                <w:rFonts w:asciiTheme="minorHAnsi" w:hAnsiTheme="minorHAnsi"/>
                <w:b/>
              </w:rPr>
            </w:pPr>
          </w:p>
        </w:tc>
      </w:tr>
    </w:tbl>
    <w:p w:rsidR="00987666" w:rsidRPr="004E7C20" w:rsidRDefault="00987666" w:rsidP="00987666">
      <w:pPr>
        <w:pStyle w:val="NoSpacing"/>
        <w:rPr>
          <w:rFonts w:asciiTheme="minorHAnsi" w:hAnsiTheme="minorHAnsi"/>
        </w:rPr>
      </w:pPr>
    </w:p>
    <w:p w:rsidR="00987666" w:rsidRPr="004E7C20" w:rsidRDefault="00987666" w:rsidP="00987666">
      <w:pPr>
        <w:rPr>
          <w:rFonts w:asciiTheme="minorHAnsi" w:hAnsiTheme="minorHAnsi"/>
        </w:rPr>
      </w:pPr>
      <w:r w:rsidRPr="004E7C20">
        <w:rPr>
          <w:rFonts w:asciiTheme="minorHAnsi" w:hAnsiTheme="minorHAnsi"/>
        </w:rPr>
        <w:t xml:space="preserve">Statement packets are due by the </w:t>
      </w:r>
      <w:r w:rsidRPr="004E7C20">
        <w:rPr>
          <w:rFonts w:asciiTheme="minorHAnsi" w:hAnsiTheme="minorHAnsi"/>
          <w:b/>
        </w:rPr>
        <w:t>15</w:t>
      </w:r>
      <w:r w:rsidRPr="004E7C20">
        <w:rPr>
          <w:rFonts w:asciiTheme="minorHAnsi" w:hAnsiTheme="minorHAnsi"/>
          <w:b/>
          <w:vertAlign w:val="superscript"/>
        </w:rPr>
        <w:t>th</w:t>
      </w:r>
      <w:r w:rsidRPr="004E7C20">
        <w:rPr>
          <w:rFonts w:asciiTheme="minorHAnsi" w:hAnsiTheme="minorHAnsi"/>
          <w:b/>
        </w:rPr>
        <w:t xml:space="preserve"> of the month</w:t>
      </w:r>
      <w:r w:rsidRPr="004E7C20">
        <w:rPr>
          <w:rFonts w:asciiTheme="minorHAnsi" w:hAnsiTheme="minorHAnsi"/>
        </w:rPr>
        <w:t xml:space="preserve"> following the cycle close date. Purchases have been reviewed for the following standards:</w:t>
      </w:r>
    </w:p>
    <w:p w:rsidR="003C5065" w:rsidRPr="004E7C20" w:rsidRDefault="003C5065" w:rsidP="00987666">
      <w:pPr>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540"/>
        <w:gridCol w:w="270"/>
        <w:gridCol w:w="9342"/>
      </w:tblGrid>
      <w:tr w:rsidR="00987666" w:rsidRPr="004E7C20" w:rsidTr="004E7C20">
        <w:tc>
          <w:tcPr>
            <w:tcW w:w="288" w:type="dxa"/>
          </w:tcPr>
          <w:p w:rsidR="00987666" w:rsidRPr="004E7C20" w:rsidRDefault="00987666" w:rsidP="004E7C20">
            <w:pPr>
              <w:rPr>
                <w:rFonts w:asciiTheme="minorHAnsi" w:hAnsiTheme="minorHAnsi"/>
              </w:rPr>
            </w:pPr>
          </w:p>
        </w:tc>
        <w:tc>
          <w:tcPr>
            <w:tcW w:w="540" w:type="dxa"/>
            <w:tcBorders>
              <w:bottom w:val="single" w:sz="6" w:space="0" w:color="000000" w:themeColor="text1"/>
            </w:tcBorders>
          </w:tcPr>
          <w:p w:rsidR="00987666" w:rsidRPr="004E7C20" w:rsidRDefault="00987666" w:rsidP="004E7C20">
            <w:pPr>
              <w:jc w:val="center"/>
              <w:rPr>
                <w:rFonts w:asciiTheme="minorHAnsi" w:hAnsiTheme="minorHAnsi"/>
              </w:rPr>
            </w:pPr>
          </w:p>
        </w:tc>
        <w:tc>
          <w:tcPr>
            <w:tcW w:w="270" w:type="dxa"/>
          </w:tcPr>
          <w:p w:rsidR="00987666" w:rsidRPr="004E7C20" w:rsidRDefault="00987666" w:rsidP="004E7C20">
            <w:pPr>
              <w:rPr>
                <w:rFonts w:asciiTheme="minorHAnsi" w:hAnsiTheme="minorHAnsi"/>
              </w:rPr>
            </w:pPr>
          </w:p>
        </w:tc>
        <w:tc>
          <w:tcPr>
            <w:tcW w:w="9342" w:type="dxa"/>
            <w:vAlign w:val="bottom"/>
          </w:tcPr>
          <w:p w:rsidR="00987666" w:rsidRPr="004E7C20" w:rsidRDefault="00987666" w:rsidP="004E7C20">
            <w:pPr>
              <w:rPr>
                <w:rFonts w:asciiTheme="minorHAnsi" w:hAnsiTheme="minorHAnsi"/>
              </w:rPr>
            </w:pPr>
            <w:r w:rsidRPr="004E7C20">
              <w:rPr>
                <w:rFonts w:asciiTheme="minorHAnsi" w:hAnsiTheme="minorHAnsi"/>
              </w:rPr>
              <w:t>No Personal purchases.</w:t>
            </w:r>
          </w:p>
        </w:tc>
      </w:tr>
      <w:tr w:rsidR="00987666" w:rsidRPr="004E7C20" w:rsidTr="004E7C20">
        <w:tc>
          <w:tcPr>
            <w:tcW w:w="288" w:type="dxa"/>
          </w:tcPr>
          <w:p w:rsidR="00987666" w:rsidRPr="004E7C20" w:rsidRDefault="00987666" w:rsidP="004E7C20">
            <w:pPr>
              <w:rPr>
                <w:rFonts w:asciiTheme="minorHAnsi" w:hAnsiTheme="minorHAnsi"/>
              </w:rPr>
            </w:pPr>
          </w:p>
        </w:tc>
        <w:tc>
          <w:tcPr>
            <w:tcW w:w="540" w:type="dxa"/>
            <w:tcBorders>
              <w:top w:val="single" w:sz="6" w:space="0" w:color="000000" w:themeColor="text1"/>
              <w:bottom w:val="single" w:sz="6" w:space="0" w:color="000000" w:themeColor="text1"/>
            </w:tcBorders>
          </w:tcPr>
          <w:p w:rsidR="00987666" w:rsidRPr="004E7C20" w:rsidRDefault="00987666" w:rsidP="004E7C20">
            <w:pPr>
              <w:jc w:val="center"/>
              <w:rPr>
                <w:rFonts w:asciiTheme="minorHAnsi" w:hAnsiTheme="minorHAnsi"/>
              </w:rPr>
            </w:pPr>
          </w:p>
        </w:tc>
        <w:tc>
          <w:tcPr>
            <w:tcW w:w="270" w:type="dxa"/>
          </w:tcPr>
          <w:p w:rsidR="00987666" w:rsidRPr="004E7C20" w:rsidRDefault="00987666" w:rsidP="004E7C20">
            <w:pPr>
              <w:rPr>
                <w:rFonts w:asciiTheme="minorHAnsi" w:hAnsiTheme="minorHAnsi"/>
              </w:rPr>
            </w:pPr>
          </w:p>
        </w:tc>
        <w:tc>
          <w:tcPr>
            <w:tcW w:w="9342" w:type="dxa"/>
            <w:vAlign w:val="bottom"/>
          </w:tcPr>
          <w:p w:rsidR="00987666" w:rsidRPr="004E7C20" w:rsidRDefault="00987666" w:rsidP="004E7C20">
            <w:pPr>
              <w:rPr>
                <w:rFonts w:asciiTheme="minorHAnsi" w:hAnsiTheme="minorHAnsi"/>
                <w:sz w:val="12"/>
              </w:rPr>
            </w:pPr>
          </w:p>
          <w:p w:rsidR="00987666" w:rsidRPr="004E7C20" w:rsidRDefault="00987666" w:rsidP="004E7C20">
            <w:pPr>
              <w:rPr>
                <w:rFonts w:asciiTheme="minorHAnsi" w:hAnsiTheme="minorHAnsi"/>
              </w:rPr>
            </w:pPr>
            <w:r w:rsidRPr="004E7C20">
              <w:rPr>
                <w:rFonts w:asciiTheme="minorHAnsi" w:hAnsiTheme="minorHAnsi"/>
              </w:rPr>
              <w:t>No Cash in addition to purchase, cash in lieu of credit to account, cash-like transactions (gift cards, traveler’s checks, money orders), gambling, or ATM transactions?</w:t>
            </w:r>
          </w:p>
        </w:tc>
      </w:tr>
      <w:tr w:rsidR="00987666" w:rsidRPr="004E7C20" w:rsidTr="004E7C20">
        <w:tc>
          <w:tcPr>
            <w:tcW w:w="288" w:type="dxa"/>
          </w:tcPr>
          <w:p w:rsidR="00987666" w:rsidRPr="004E7C20" w:rsidRDefault="00987666" w:rsidP="004E7C20">
            <w:pPr>
              <w:rPr>
                <w:rFonts w:asciiTheme="minorHAnsi" w:hAnsiTheme="minorHAnsi"/>
              </w:rPr>
            </w:pPr>
          </w:p>
        </w:tc>
        <w:tc>
          <w:tcPr>
            <w:tcW w:w="540" w:type="dxa"/>
            <w:tcBorders>
              <w:top w:val="single" w:sz="6" w:space="0" w:color="000000" w:themeColor="text1"/>
              <w:bottom w:val="single" w:sz="6" w:space="0" w:color="000000" w:themeColor="text1"/>
            </w:tcBorders>
          </w:tcPr>
          <w:p w:rsidR="00987666" w:rsidRPr="004E7C20" w:rsidRDefault="00987666" w:rsidP="004E7C20">
            <w:pPr>
              <w:jc w:val="center"/>
              <w:rPr>
                <w:rFonts w:asciiTheme="minorHAnsi" w:hAnsiTheme="minorHAnsi"/>
              </w:rPr>
            </w:pPr>
          </w:p>
        </w:tc>
        <w:tc>
          <w:tcPr>
            <w:tcW w:w="270" w:type="dxa"/>
          </w:tcPr>
          <w:p w:rsidR="00987666" w:rsidRPr="004E7C20" w:rsidRDefault="00987666" w:rsidP="004E7C20">
            <w:pPr>
              <w:rPr>
                <w:rFonts w:asciiTheme="minorHAnsi" w:hAnsiTheme="minorHAnsi"/>
              </w:rPr>
            </w:pPr>
          </w:p>
        </w:tc>
        <w:tc>
          <w:tcPr>
            <w:tcW w:w="9342" w:type="dxa"/>
            <w:vAlign w:val="bottom"/>
          </w:tcPr>
          <w:p w:rsidR="00987666" w:rsidRPr="004E7C20" w:rsidRDefault="00987666" w:rsidP="004E7C20">
            <w:pPr>
              <w:rPr>
                <w:rFonts w:asciiTheme="minorHAnsi" w:hAnsiTheme="minorHAnsi"/>
                <w:sz w:val="12"/>
              </w:rPr>
            </w:pPr>
          </w:p>
          <w:p w:rsidR="00987666" w:rsidRPr="004E7C20" w:rsidRDefault="00987666" w:rsidP="004E7C20">
            <w:pPr>
              <w:rPr>
                <w:rFonts w:asciiTheme="minorHAnsi" w:hAnsiTheme="minorHAnsi"/>
              </w:rPr>
            </w:pPr>
            <w:r w:rsidRPr="004E7C20">
              <w:rPr>
                <w:rFonts w:asciiTheme="minorHAnsi" w:hAnsiTheme="minorHAnsi"/>
              </w:rPr>
              <w:t>No Colorado sales tax.</w:t>
            </w:r>
          </w:p>
        </w:tc>
      </w:tr>
      <w:tr w:rsidR="00987666" w:rsidRPr="004E7C20" w:rsidTr="004E7C20">
        <w:tc>
          <w:tcPr>
            <w:tcW w:w="288" w:type="dxa"/>
          </w:tcPr>
          <w:p w:rsidR="00987666" w:rsidRPr="004E7C20" w:rsidRDefault="00987666" w:rsidP="004E7C20">
            <w:pPr>
              <w:rPr>
                <w:rFonts w:asciiTheme="minorHAnsi" w:hAnsiTheme="minorHAnsi"/>
              </w:rPr>
            </w:pPr>
          </w:p>
        </w:tc>
        <w:tc>
          <w:tcPr>
            <w:tcW w:w="540" w:type="dxa"/>
            <w:tcBorders>
              <w:top w:val="single" w:sz="6" w:space="0" w:color="000000" w:themeColor="text1"/>
              <w:bottom w:val="single" w:sz="6" w:space="0" w:color="000000" w:themeColor="text1"/>
            </w:tcBorders>
          </w:tcPr>
          <w:p w:rsidR="00987666" w:rsidRPr="004E7C20" w:rsidRDefault="00987666" w:rsidP="004E7C20">
            <w:pPr>
              <w:jc w:val="center"/>
              <w:rPr>
                <w:rFonts w:asciiTheme="minorHAnsi" w:hAnsiTheme="minorHAnsi"/>
              </w:rPr>
            </w:pPr>
          </w:p>
        </w:tc>
        <w:tc>
          <w:tcPr>
            <w:tcW w:w="270" w:type="dxa"/>
          </w:tcPr>
          <w:p w:rsidR="00987666" w:rsidRPr="004E7C20" w:rsidRDefault="00987666" w:rsidP="004E7C20">
            <w:pPr>
              <w:rPr>
                <w:rFonts w:asciiTheme="minorHAnsi" w:hAnsiTheme="minorHAnsi"/>
              </w:rPr>
            </w:pPr>
          </w:p>
        </w:tc>
        <w:tc>
          <w:tcPr>
            <w:tcW w:w="9342" w:type="dxa"/>
            <w:vAlign w:val="bottom"/>
          </w:tcPr>
          <w:p w:rsidR="00987666" w:rsidRPr="004E7C20" w:rsidRDefault="00987666" w:rsidP="004E7C20">
            <w:pPr>
              <w:rPr>
                <w:rFonts w:asciiTheme="minorHAnsi" w:hAnsiTheme="minorHAnsi"/>
                <w:sz w:val="12"/>
              </w:rPr>
            </w:pPr>
          </w:p>
          <w:p w:rsidR="00987666" w:rsidRPr="004E7C20" w:rsidRDefault="00987666" w:rsidP="004E7C20">
            <w:pPr>
              <w:rPr>
                <w:rFonts w:asciiTheme="minorHAnsi" w:hAnsiTheme="minorHAnsi"/>
              </w:rPr>
            </w:pPr>
            <w:r w:rsidRPr="004E7C20">
              <w:rPr>
                <w:rFonts w:asciiTheme="minorHAnsi" w:hAnsiTheme="minorHAnsi"/>
              </w:rPr>
              <w:t>No split transactions (single items which are split between multiple transactions to circumvent the limit.)</w:t>
            </w:r>
          </w:p>
        </w:tc>
      </w:tr>
      <w:tr w:rsidR="00987666" w:rsidRPr="004E7C20" w:rsidTr="004E7C20">
        <w:tc>
          <w:tcPr>
            <w:tcW w:w="288" w:type="dxa"/>
          </w:tcPr>
          <w:p w:rsidR="00987666" w:rsidRPr="004E7C20" w:rsidRDefault="00987666" w:rsidP="004E7C20">
            <w:pPr>
              <w:rPr>
                <w:rFonts w:asciiTheme="minorHAnsi" w:hAnsiTheme="minorHAnsi"/>
              </w:rPr>
            </w:pPr>
          </w:p>
        </w:tc>
        <w:tc>
          <w:tcPr>
            <w:tcW w:w="540" w:type="dxa"/>
            <w:tcBorders>
              <w:top w:val="single" w:sz="6" w:space="0" w:color="000000" w:themeColor="text1"/>
              <w:bottom w:val="single" w:sz="6" w:space="0" w:color="000000" w:themeColor="text1"/>
            </w:tcBorders>
          </w:tcPr>
          <w:p w:rsidR="00987666" w:rsidRPr="004E7C20" w:rsidRDefault="00987666" w:rsidP="004E7C20">
            <w:pPr>
              <w:jc w:val="center"/>
              <w:rPr>
                <w:rFonts w:asciiTheme="minorHAnsi" w:hAnsiTheme="minorHAnsi"/>
              </w:rPr>
            </w:pPr>
          </w:p>
        </w:tc>
        <w:tc>
          <w:tcPr>
            <w:tcW w:w="270" w:type="dxa"/>
          </w:tcPr>
          <w:p w:rsidR="00987666" w:rsidRPr="004E7C20" w:rsidRDefault="00987666" w:rsidP="004E7C20">
            <w:pPr>
              <w:rPr>
                <w:rFonts w:asciiTheme="minorHAnsi" w:hAnsiTheme="minorHAnsi"/>
              </w:rPr>
            </w:pPr>
          </w:p>
        </w:tc>
        <w:tc>
          <w:tcPr>
            <w:tcW w:w="9342" w:type="dxa"/>
            <w:vAlign w:val="bottom"/>
          </w:tcPr>
          <w:p w:rsidR="00987666" w:rsidRPr="004E7C20" w:rsidRDefault="00987666" w:rsidP="004E7C20">
            <w:pPr>
              <w:rPr>
                <w:rFonts w:asciiTheme="minorHAnsi" w:hAnsiTheme="minorHAnsi"/>
                <w:sz w:val="12"/>
              </w:rPr>
            </w:pPr>
          </w:p>
          <w:p w:rsidR="00987666" w:rsidRPr="004E7C20" w:rsidRDefault="00987666" w:rsidP="004E7C20">
            <w:pPr>
              <w:rPr>
                <w:rFonts w:asciiTheme="minorHAnsi" w:hAnsiTheme="minorHAnsi"/>
              </w:rPr>
            </w:pPr>
            <w:r w:rsidRPr="004E7C20">
              <w:rPr>
                <w:rFonts w:asciiTheme="minorHAnsi" w:hAnsiTheme="minorHAnsi"/>
              </w:rPr>
              <w:t xml:space="preserve">No inappropriate </w:t>
            </w:r>
            <w:r w:rsidR="00F742D8" w:rsidRPr="004E7C20">
              <w:rPr>
                <w:rFonts w:asciiTheme="minorHAnsi" w:hAnsiTheme="minorHAnsi"/>
              </w:rPr>
              <w:t>transactions (</w:t>
            </w:r>
            <w:r w:rsidRPr="004E7C20">
              <w:rPr>
                <w:rFonts w:asciiTheme="minorHAnsi" w:hAnsiTheme="minorHAnsi"/>
              </w:rPr>
              <w:t>contracts requiring authorized signature, restaurant meals, travel expenses, vehicle expenses, entertainment expenses, foreign vendors.)</w:t>
            </w:r>
          </w:p>
        </w:tc>
      </w:tr>
      <w:tr w:rsidR="00987666" w:rsidRPr="004E7C20" w:rsidTr="004E7C20">
        <w:tc>
          <w:tcPr>
            <w:tcW w:w="288" w:type="dxa"/>
          </w:tcPr>
          <w:p w:rsidR="00987666" w:rsidRPr="004E7C20" w:rsidRDefault="00987666" w:rsidP="004E7C20">
            <w:pPr>
              <w:rPr>
                <w:rFonts w:asciiTheme="minorHAnsi" w:hAnsiTheme="minorHAnsi"/>
              </w:rPr>
            </w:pPr>
          </w:p>
        </w:tc>
        <w:tc>
          <w:tcPr>
            <w:tcW w:w="540" w:type="dxa"/>
            <w:tcBorders>
              <w:top w:val="single" w:sz="6" w:space="0" w:color="000000" w:themeColor="text1"/>
              <w:bottom w:val="single" w:sz="6" w:space="0" w:color="000000" w:themeColor="text1"/>
            </w:tcBorders>
          </w:tcPr>
          <w:p w:rsidR="00987666" w:rsidRPr="004E7C20" w:rsidRDefault="00987666" w:rsidP="004E7C20">
            <w:pPr>
              <w:jc w:val="center"/>
              <w:rPr>
                <w:rFonts w:asciiTheme="minorHAnsi" w:hAnsiTheme="minorHAnsi"/>
              </w:rPr>
            </w:pPr>
          </w:p>
        </w:tc>
        <w:tc>
          <w:tcPr>
            <w:tcW w:w="270" w:type="dxa"/>
          </w:tcPr>
          <w:p w:rsidR="00987666" w:rsidRPr="004E7C20" w:rsidRDefault="00987666" w:rsidP="004E7C20">
            <w:pPr>
              <w:rPr>
                <w:rFonts w:asciiTheme="minorHAnsi" w:hAnsiTheme="minorHAnsi"/>
              </w:rPr>
            </w:pPr>
          </w:p>
        </w:tc>
        <w:tc>
          <w:tcPr>
            <w:tcW w:w="9342" w:type="dxa"/>
            <w:vAlign w:val="bottom"/>
          </w:tcPr>
          <w:p w:rsidR="00987666" w:rsidRPr="004E7C20" w:rsidRDefault="00987666" w:rsidP="004E7C20">
            <w:pPr>
              <w:rPr>
                <w:rFonts w:asciiTheme="minorHAnsi" w:hAnsiTheme="minorHAnsi"/>
                <w:sz w:val="12"/>
              </w:rPr>
            </w:pPr>
          </w:p>
          <w:p w:rsidR="00987666" w:rsidRPr="004E7C20" w:rsidRDefault="00987666" w:rsidP="004E7C20">
            <w:pPr>
              <w:rPr>
                <w:rFonts w:asciiTheme="minorHAnsi" w:hAnsiTheme="minorHAnsi"/>
              </w:rPr>
            </w:pPr>
            <w:r w:rsidRPr="004E7C20">
              <w:rPr>
                <w:rFonts w:asciiTheme="minorHAnsi" w:hAnsiTheme="minorHAnsi"/>
              </w:rPr>
              <w:t>Original documentation – every transaction must have complete, valid source documentation from the vendor (such as itemized receipt and card transaction slips; signed packing slips; order forms for dues, subscriptions, registrations; invoice showing credit card payment).  Documentation MUST include:  vendor name, cardholder name or card number, date of purchase, description and quantity, total cost, and per item cost (if available).</w:t>
            </w:r>
          </w:p>
        </w:tc>
      </w:tr>
      <w:tr w:rsidR="00987666" w:rsidRPr="004E7C20" w:rsidTr="004E7C20">
        <w:tc>
          <w:tcPr>
            <w:tcW w:w="288" w:type="dxa"/>
          </w:tcPr>
          <w:p w:rsidR="00987666" w:rsidRPr="004E7C20" w:rsidRDefault="00987666" w:rsidP="004E7C20">
            <w:pPr>
              <w:rPr>
                <w:rFonts w:asciiTheme="minorHAnsi" w:hAnsiTheme="minorHAnsi"/>
              </w:rPr>
            </w:pPr>
          </w:p>
        </w:tc>
        <w:tc>
          <w:tcPr>
            <w:tcW w:w="540" w:type="dxa"/>
            <w:tcBorders>
              <w:top w:val="single" w:sz="6" w:space="0" w:color="000000" w:themeColor="text1"/>
              <w:bottom w:val="single" w:sz="6" w:space="0" w:color="000000" w:themeColor="text1"/>
            </w:tcBorders>
          </w:tcPr>
          <w:p w:rsidR="00987666" w:rsidRPr="004E7C20" w:rsidRDefault="00987666" w:rsidP="004E7C20">
            <w:pPr>
              <w:jc w:val="center"/>
              <w:rPr>
                <w:rFonts w:asciiTheme="minorHAnsi" w:hAnsiTheme="minorHAnsi"/>
              </w:rPr>
            </w:pPr>
          </w:p>
        </w:tc>
        <w:tc>
          <w:tcPr>
            <w:tcW w:w="270" w:type="dxa"/>
          </w:tcPr>
          <w:p w:rsidR="00987666" w:rsidRPr="004E7C20" w:rsidRDefault="00987666" w:rsidP="004E7C20">
            <w:pPr>
              <w:rPr>
                <w:rFonts w:asciiTheme="minorHAnsi" w:hAnsiTheme="minorHAnsi"/>
              </w:rPr>
            </w:pPr>
          </w:p>
        </w:tc>
        <w:tc>
          <w:tcPr>
            <w:tcW w:w="9342" w:type="dxa"/>
            <w:vAlign w:val="bottom"/>
          </w:tcPr>
          <w:p w:rsidR="00987666" w:rsidRPr="004E7C20" w:rsidRDefault="00987666" w:rsidP="004E7C20">
            <w:pPr>
              <w:rPr>
                <w:rFonts w:asciiTheme="minorHAnsi" w:hAnsiTheme="minorHAnsi"/>
                <w:sz w:val="12"/>
              </w:rPr>
            </w:pPr>
          </w:p>
          <w:p w:rsidR="00987666" w:rsidRPr="004E7C20" w:rsidRDefault="00987666" w:rsidP="004E7C20">
            <w:pPr>
              <w:rPr>
                <w:rFonts w:asciiTheme="minorHAnsi" w:hAnsiTheme="minorHAnsi"/>
              </w:rPr>
            </w:pPr>
            <w:r w:rsidRPr="004E7C20">
              <w:rPr>
                <w:rFonts w:asciiTheme="minorHAnsi" w:hAnsiTheme="minorHAnsi"/>
              </w:rPr>
              <w:t>Evidence that goods and/or services have been received?  (</w:t>
            </w:r>
            <w:r w:rsidR="00F742D8" w:rsidRPr="004E7C20">
              <w:rPr>
                <w:rFonts w:asciiTheme="minorHAnsi" w:hAnsiTheme="minorHAnsi"/>
              </w:rPr>
              <w:t>Original</w:t>
            </w:r>
            <w:r w:rsidRPr="004E7C20">
              <w:rPr>
                <w:rFonts w:asciiTheme="minorHAnsi" w:hAnsiTheme="minorHAnsi"/>
              </w:rPr>
              <w:t xml:space="preserve"> receipt for in store purchase, signed packing slip for delivered items, etc.)</w:t>
            </w:r>
          </w:p>
        </w:tc>
      </w:tr>
      <w:tr w:rsidR="00987666" w:rsidRPr="004E7C20" w:rsidTr="004E7C20">
        <w:tc>
          <w:tcPr>
            <w:tcW w:w="288" w:type="dxa"/>
          </w:tcPr>
          <w:p w:rsidR="00987666" w:rsidRPr="004E7C20" w:rsidRDefault="00987666" w:rsidP="004E7C20">
            <w:pPr>
              <w:rPr>
                <w:rFonts w:asciiTheme="minorHAnsi" w:hAnsiTheme="minorHAnsi"/>
              </w:rPr>
            </w:pPr>
          </w:p>
        </w:tc>
        <w:tc>
          <w:tcPr>
            <w:tcW w:w="540" w:type="dxa"/>
            <w:tcBorders>
              <w:top w:val="single" w:sz="6" w:space="0" w:color="000000" w:themeColor="text1"/>
              <w:bottom w:val="single" w:sz="6" w:space="0" w:color="000000" w:themeColor="text1"/>
            </w:tcBorders>
          </w:tcPr>
          <w:p w:rsidR="00987666" w:rsidRPr="004E7C20" w:rsidRDefault="00987666" w:rsidP="004E7C20">
            <w:pPr>
              <w:jc w:val="center"/>
              <w:rPr>
                <w:rFonts w:asciiTheme="minorHAnsi" w:hAnsiTheme="minorHAnsi"/>
              </w:rPr>
            </w:pPr>
          </w:p>
        </w:tc>
        <w:tc>
          <w:tcPr>
            <w:tcW w:w="270" w:type="dxa"/>
          </w:tcPr>
          <w:p w:rsidR="00987666" w:rsidRPr="004E7C20" w:rsidRDefault="00987666" w:rsidP="004E7C20">
            <w:pPr>
              <w:rPr>
                <w:rFonts w:asciiTheme="minorHAnsi" w:hAnsiTheme="minorHAnsi"/>
              </w:rPr>
            </w:pPr>
          </w:p>
        </w:tc>
        <w:tc>
          <w:tcPr>
            <w:tcW w:w="9342" w:type="dxa"/>
            <w:vAlign w:val="bottom"/>
          </w:tcPr>
          <w:p w:rsidR="00987666" w:rsidRPr="004E7C20" w:rsidRDefault="00987666" w:rsidP="004E7C20">
            <w:pPr>
              <w:rPr>
                <w:rFonts w:asciiTheme="minorHAnsi" w:hAnsiTheme="minorHAnsi"/>
                <w:sz w:val="12"/>
              </w:rPr>
            </w:pPr>
          </w:p>
          <w:p w:rsidR="00987666" w:rsidRPr="004E7C20" w:rsidRDefault="00987666" w:rsidP="004E7C20">
            <w:pPr>
              <w:rPr>
                <w:rFonts w:asciiTheme="minorHAnsi" w:hAnsiTheme="minorHAnsi"/>
              </w:rPr>
            </w:pPr>
            <w:r w:rsidRPr="004E7C20">
              <w:rPr>
                <w:rFonts w:asciiTheme="minorHAnsi" w:hAnsiTheme="minorHAnsi"/>
              </w:rPr>
              <w:t>Transactions have been reallocated correctly and in a timely manner.</w:t>
            </w:r>
          </w:p>
        </w:tc>
      </w:tr>
      <w:tr w:rsidR="00987666" w:rsidRPr="004E7C20" w:rsidTr="004E7C20">
        <w:tc>
          <w:tcPr>
            <w:tcW w:w="288" w:type="dxa"/>
          </w:tcPr>
          <w:p w:rsidR="00987666" w:rsidRPr="004E7C20" w:rsidRDefault="00987666" w:rsidP="004E7C20">
            <w:pPr>
              <w:rPr>
                <w:rFonts w:asciiTheme="minorHAnsi" w:hAnsiTheme="minorHAnsi"/>
              </w:rPr>
            </w:pPr>
          </w:p>
        </w:tc>
        <w:tc>
          <w:tcPr>
            <w:tcW w:w="540" w:type="dxa"/>
            <w:tcBorders>
              <w:top w:val="single" w:sz="6" w:space="0" w:color="000000" w:themeColor="text1"/>
              <w:bottom w:val="single" w:sz="6" w:space="0" w:color="000000" w:themeColor="text1"/>
            </w:tcBorders>
          </w:tcPr>
          <w:p w:rsidR="00987666" w:rsidRPr="004E7C20" w:rsidRDefault="00987666" w:rsidP="004E7C20">
            <w:pPr>
              <w:jc w:val="center"/>
              <w:rPr>
                <w:rFonts w:asciiTheme="minorHAnsi" w:hAnsiTheme="minorHAnsi"/>
              </w:rPr>
            </w:pPr>
          </w:p>
        </w:tc>
        <w:tc>
          <w:tcPr>
            <w:tcW w:w="270" w:type="dxa"/>
          </w:tcPr>
          <w:p w:rsidR="00987666" w:rsidRPr="004E7C20" w:rsidRDefault="00987666" w:rsidP="004E7C20">
            <w:pPr>
              <w:rPr>
                <w:rFonts w:asciiTheme="minorHAnsi" w:hAnsiTheme="minorHAnsi"/>
              </w:rPr>
            </w:pPr>
          </w:p>
        </w:tc>
        <w:tc>
          <w:tcPr>
            <w:tcW w:w="9342" w:type="dxa"/>
            <w:vAlign w:val="bottom"/>
          </w:tcPr>
          <w:p w:rsidR="00987666" w:rsidRPr="004E7C20" w:rsidRDefault="00987666" w:rsidP="004E7C20">
            <w:pPr>
              <w:rPr>
                <w:rFonts w:asciiTheme="minorHAnsi" w:hAnsiTheme="minorHAnsi"/>
                <w:sz w:val="10"/>
              </w:rPr>
            </w:pPr>
          </w:p>
          <w:p w:rsidR="00987666" w:rsidRPr="004E7C20" w:rsidRDefault="00987666" w:rsidP="004E7C20">
            <w:pPr>
              <w:rPr>
                <w:rFonts w:asciiTheme="minorHAnsi" w:hAnsiTheme="minorHAnsi"/>
              </w:rPr>
            </w:pPr>
            <w:r w:rsidRPr="004E7C20">
              <w:rPr>
                <w:rFonts w:asciiTheme="minorHAnsi" w:hAnsiTheme="minorHAnsi"/>
              </w:rPr>
              <w:t>Statement packet submitted by deadline with signed and dated Monthly Certification &amp; Approval form attached.  Includes appropriate signatures for all related org codes.</w:t>
            </w:r>
          </w:p>
        </w:tc>
      </w:tr>
      <w:tr w:rsidR="00987666" w:rsidRPr="004E7C20" w:rsidTr="004E7C20">
        <w:tc>
          <w:tcPr>
            <w:tcW w:w="288" w:type="dxa"/>
          </w:tcPr>
          <w:p w:rsidR="00987666" w:rsidRPr="004E7C20" w:rsidRDefault="00987666" w:rsidP="004E7C20">
            <w:pPr>
              <w:rPr>
                <w:rFonts w:asciiTheme="minorHAnsi" w:hAnsiTheme="minorHAnsi"/>
              </w:rPr>
            </w:pPr>
          </w:p>
        </w:tc>
        <w:tc>
          <w:tcPr>
            <w:tcW w:w="540" w:type="dxa"/>
            <w:tcBorders>
              <w:top w:val="single" w:sz="6" w:space="0" w:color="000000" w:themeColor="text1"/>
              <w:bottom w:val="single" w:sz="6" w:space="0" w:color="000000" w:themeColor="text1"/>
            </w:tcBorders>
          </w:tcPr>
          <w:p w:rsidR="00987666" w:rsidRPr="004E7C20" w:rsidRDefault="00987666" w:rsidP="004E7C20">
            <w:pPr>
              <w:jc w:val="center"/>
              <w:rPr>
                <w:rFonts w:asciiTheme="minorHAnsi" w:hAnsiTheme="minorHAnsi"/>
              </w:rPr>
            </w:pPr>
          </w:p>
        </w:tc>
        <w:tc>
          <w:tcPr>
            <w:tcW w:w="270" w:type="dxa"/>
          </w:tcPr>
          <w:p w:rsidR="00987666" w:rsidRPr="004E7C20" w:rsidRDefault="00987666" w:rsidP="004E7C20">
            <w:pPr>
              <w:rPr>
                <w:rFonts w:asciiTheme="minorHAnsi" w:hAnsiTheme="minorHAnsi"/>
              </w:rPr>
            </w:pPr>
          </w:p>
        </w:tc>
        <w:tc>
          <w:tcPr>
            <w:tcW w:w="9342" w:type="dxa"/>
            <w:vAlign w:val="bottom"/>
          </w:tcPr>
          <w:p w:rsidR="00987666" w:rsidRPr="004E7C20" w:rsidRDefault="00987666" w:rsidP="004E7C20">
            <w:pPr>
              <w:rPr>
                <w:rFonts w:asciiTheme="minorHAnsi" w:hAnsiTheme="minorHAnsi"/>
                <w:sz w:val="12"/>
              </w:rPr>
            </w:pPr>
          </w:p>
          <w:p w:rsidR="00987666" w:rsidRPr="004E7C20" w:rsidRDefault="00987666" w:rsidP="004E7C20">
            <w:pPr>
              <w:rPr>
                <w:rFonts w:asciiTheme="minorHAnsi" w:hAnsiTheme="minorHAnsi"/>
              </w:rPr>
            </w:pPr>
            <w:r w:rsidRPr="004E7C20">
              <w:rPr>
                <w:rFonts w:asciiTheme="minorHAnsi" w:hAnsiTheme="minorHAnsi"/>
              </w:rPr>
              <w:t xml:space="preserve">Signature authority exists for cardholder and approving </w:t>
            </w:r>
            <w:proofErr w:type="gramStart"/>
            <w:r w:rsidRPr="004E7C20">
              <w:rPr>
                <w:rFonts w:asciiTheme="minorHAnsi" w:hAnsiTheme="minorHAnsi"/>
              </w:rPr>
              <w:t>authority(</w:t>
            </w:r>
            <w:proofErr w:type="gramEnd"/>
            <w:r w:rsidRPr="004E7C20">
              <w:rPr>
                <w:rFonts w:asciiTheme="minorHAnsi" w:hAnsiTheme="minorHAnsi"/>
              </w:rPr>
              <w:t>ies) for related org codes.</w:t>
            </w:r>
          </w:p>
        </w:tc>
      </w:tr>
      <w:tr w:rsidR="00987666" w:rsidRPr="004E7C20" w:rsidTr="004E7C20">
        <w:tc>
          <w:tcPr>
            <w:tcW w:w="288" w:type="dxa"/>
          </w:tcPr>
          <w:p w:rsidR="00987666" w:rsidRPr="004E7C20" w:rsidRDefault="00987666" w:rsidP="004E7C20">
            <w:pPr>
              <w:rPr>
                <w:rFonts w:asciiTheme="minorHAnsi" w:hAnsiTheme="minorHAnsi"/>
              </w:rPr>
            </w:pPr>
          </w:p>
        </w:tc>
        <w:tc>
          <w:tcPr>
            <w:tcW w:w="540" w:type="dxa"/>
            <w:tcBorders>
              <w:top w:val="single" w:sz="6" w:space="0" w:color="000000" w:themeColor="text1"/>
              <w:bottom w:val="single" w:sz="6" w:space="0" w:color="000000" w:themeColor="text1"/>
            </w:tcBorders>
          </w:tcPr>
          <w:p w:rsidR="00987666" w:rsidRPr="004E7C20" w:rsidRDefault="00987666" w:rsidP="004E7C20">
            <w:pPr>
              <w:jc w:val="center"/>
              <w:rPr>
                <w:rFonts w:asciiTheme="minorHAnsi" w:hAnsiTheme="minorHAnsi"/>
              </w:rPr>
            </w:pPr>
          </w:p>
        </w:tc>
        <w:tc>
          <w:tcPr>
            <w:tcW w:w="270" w:type="dxa"/>
          </w:tcPr>
          <w:p w:rsidR="00987666" w:rsidRPr="004E7C20" w:rsidRDefault="00987666" w:rsidP="004E7C20">
            <w:pPr>
              <w:rPr>
                <w:rFonts w:asciiTheme="minorHAnsi" w:hAnsiTheme="minorHAnsi"/>
              </w:rPr>
            </w:pPr>
          </w:p>
        </w:tc>
        <w:tc>
          <w:tcPr>
            <w:tcW w:w="9342" w:type="dxa"/>
            <w:vAlign w:val="bottom"/>
          </w:tcPr>
          <w:p w:rsidR="00987666" w:rsidRPr="004E7C20" w:rsidRDefault="00987666" w:rsidP="004E7C20">
            <w:pPr>
              <w:rPr>
                <w:rFonts w:asciiTheme="minorHAnsi" w:hAnsiTheme="minorHAnsi"/>
                <w:sz w:val="12"/>
              </w:rPr>
            </w:pPr>
          </w:p>
          <w:p w:rsidR="00987666" w:rsidRPr="004E7C20" w:rsidRDefault="00987666" w:rsidP="004E7C20">
            <w:pPr>
              <w:rPr>
                <w:rFonts w:asciiTheme="minorHAnsi" w:hAnsiTheme="minorHAnsi"/>
              </w:rPr>
            </w:pPr>
            <w:r w:rsidRPr="004E7C20">
              <w:rPr>
                <w:rFonts w:asciiTheme="minorHAnsi" w:hAnsiTheme="minorHAnsi"/>
              </w:rPr>
              <w:t>Transactions have appropriate approval documentation (ARF, Payment Authorizations, Perkins Supplemental Info Sheet, IT, grant approval, official, function, etc</w:t>
            </w:r>
            <w:r w:rsidR="004E7C20">
              <w:rPr>
                <w:rFonts w:asciiTheme="minorHAnsi" w:hAnsiTheme="minorHAnsi"/>
              </w:rPr>
              <w:t>.</w:t>
            </w:r>
            <w:r w:rsidRPr="004E7C20">
              <w:rPr>
                <w:rFonts w:asciiTheme="minorHAnsi" w:hAnsiTheme="minorHAnsi"/>
              </w:rPr>
              <w:t>)</w:t>
            </w:r>
          </w:p>
        </w:tc>
      </w:tr>
      <w:tr w:rsidR="00987666" w:rsidRPr="004E7C20" w:rsidTr="004E7C20">
        <w:tc>
          <w:tcPr>
            <w:tcW w:w="288" w:type="dxa"/>
          </w:tcPr>
          <w:p w:rsidR="00987666" w:rsidRPr="004E7C20" w:rsidRDefault="00987666" w:rsidP="004E7C20">
            <w:pPr>
              <w:rPr>
                <w:rFonts w:asciiTheme="minorHAnsi" w:hAnsiTheme="minorHAnsi"/>
              </w:rPr>
            </w:pPr>
          </w:p>
        </w:tc>
        <w:tc>
          <w:tcPr>
            <w:tcW w:w="540" w:type="dxa"/>
            <w:tcBorders>
              <w:top w:val="single" w:sz="6" w:space="0" w:color="000000" w:themeColor="text1"/>
              <w:bottom w:val="single" w:sz="6" w:space="0" w:color="000000" w:themeColor="text1"/>
            </w:tcBorders>
          </w:tcPr>
          <w:p w:rsidR="00987666" w:rsidRPr="004E7C20" w:rsidRDefault="00987666" w:rsidP="004E7C20">
            <w:pPr>
              <w:jc w:val="center"/>
              <w:rPr>
                <w:rFonts w:asciiTheme="minorHAnsi" w:hAnsiTheme="minorHAnsi"/>
              </w:rPr>
            </w:pPr>
          </w:p>
        </w:tc>
        <w:tc>
          <w:tcPr>
            <w:tcW w:w="270" w:type="dxa"/>
          </w:tcPr>
          <w:p w:rsidR="00987666" w:rsidRPr="004E7C20" w:rsidRDefault="00987666" w:rsidP="004E7C20">
            <w:pPr>
              <w:rPr>
                <w:rFonts w:asciiTheme="minorHAnsi" w:hAnsiTheme="minorHAnsi"/>
              </w:rPr>
            </w:pPr>
          </w:p>
        </w:tc>
        <w:tc>
          <w:tcPr>
            <w:tcW w:w="9342" w:type="dxa"/>
            <w:vAlign w:val="bottom"/>
          </w:tcPr>
          <w:p w:rsidR="00987666" w:rsidRPr="004E7C20" w:rsidRDefault="00987666" w:rsidP="004E7C20">
            <w:pPr>
              <w:rPr>
                <w:rFonts w:asciiTheme="minorHAnsi" w:hAnsiTheme="minorHAnsi"/>
                <w:sz w:val="12"/>
              </w:rPr>
            </w:pPr>
          </w:p>
          <w:p w:rsidR="00987666" w:rsidRPr="004E7C20" w:rsidRDefault="00987666" w:rsidP="004E7C20">
            <w:pPr>
              <w:rPr>
                <w:rFonts w:asciiTheme="minorHAnsi" w:hAnsiTheme="minorHAnsi"/>
              </w:rPr>
            </w:pPr>
            <w:r w:rsidRPr="004E7C20">
              <w:rPr>
                <w:rFonts w:asciiTheme="minorHAnsi" w:hAnsiTheme="minorHAnsi"/>
              </w:rPr>
              <w:t>Price agreements used when required.</w:t>
            </w:r>
          </w:p>
        </w:tc>
      </w:tr>
      <w:tr w:rsidR="00987666" w:rsidRPr="004E7C20" w:rsidTr="004E7C20">
        <w:tc>
          <w:tcPr>
            <w:tcW w:w="288" w:type="dxa"/>
          </w:tcPr>
          <w:p w:rsidR="00987666" w:rsidRPr="004E7C20" w:rsidRDefault="00987666" w:rsidP="004E7C20">
            <w:pPr>
              <w:rPr>
                <w:rFonts w:asciiTheme="minorHAnsi" w:hAnsiTheme="minorHAnsi"/>
              </w:rPr>
            </w:pPr>
          </w:p>
        </w:tc>
        <w:tc>
          <w:tcPr>
            <w:tcW w:w="540" w:type="dxa"/>
            <w:tcBorders>
              <w:top w:val="single" w:sz="6" w:space="0" w:color="000000" w:themeColor="text1"/>
              <w:bottom w:val="single" w:sz="6" w:space="0" w:color="000000" w:themeColor="text1"/>
            </w:tcBorders>
          </w:tcPr>
          <w:p w:rsidR="00987666" w:rsidRPr="004E7C20" w:rsidRDefault="00987666" w:rsidP="004E7C20">
            <w:pPr>
              <w:jc w:val="center"/>
              <w:rPr>
                <w:rFonts w:asciiTheme="minorHAnsi" w:hAnsiTheme="minorHAnsi"/>
              </w:rPr>
            </w:pPr>
          </w:p>
        </w:tc>
        <w:tc>
          <w:tcPr>
            <w:tcW w:w="270" w:type="dxa"/>
          </w:tcPr>
          <w:p w:rsidR="00987666" w:rsidRPr="004E7C20" w:rsidRDefault="00987666" w:rsidP="004E7C20">
            <w:pPr>
              <w:rPr>
                <w:rFonts w:asciiTheme="minorHAnsi" w:hAnsiTheme="minorHAnsi"/>
              </w:rPr>
            </w:pPr>
          </w:p>
        </w:tc>
        <w:tc>
          <w:tcPr>
            <w:tcW w:w="9342" w:type="dxa"/>
            <w:vAlign w:val="bottom"/>
          </w:tcPr>
          <w:p w:rsidR="00987666" w:rsidRPr="004E7C20" w:rsidRDefault="00987666" w:rsidP="004E7C20">
            <w:pPr>
              <w:rPr>
                <w:rFonts w:asciiTheme="minorHAnsi" w:hAnsiTheme="minorHAnsi"/>
                <w:sz w:val="12"/>
              </w:rPr>
            </w:pPr>
          </w:p>
          <w:p w:rsidR="00987666" w:rsidRPr="004E7C20" w:rsidRDefault="00987666" w:rsidP="004E7C20">
            <w:pPr>
              <w:rPr>
                <w:rFonts w:asciiTheme="minorHAnsi" w:hAnsiTheme="minorHAnsi"/>
              </w:rPr>
            </w:pPr>
            <w:r w:rsidRPr="004E7C20">
              <w:rPr>
                <w:rFonts w:asciiTheme="minorHAnsi" w:hAnsiTheme="minorHAnsi"/>
              </w:rPr>
              <w:t>Business Purpose is apparent?  If not, a statement of business purpose is included?</w:t>
            </w:r>
          </w:p>
        </w:tc>
      </w:tr>
      <w:tr w:rsidR="00987666" w:rsidRPr="004E7C20" w:rsidTr="004E7C20">
        <w:tc>
          <w:tcPr>
            <w:tcW w:w="288" w:type="dxa"/>
          </w:tcPr>
          <w:p w:rsidR="00987666" w:rsidRPr="004E7C20" w:rsidRDefault="00987666" w:rsidP="004E7C20">
            <w:pPr>
              <w:rPr>
                <w:rFonts w:asciiTheme="minorHAnsi" w:hAnsiTheme="minorHAnsi"/>
              </w:rPr>
            </w:pPr>
          </w:p>
        </w:tc>
        <w:tc>
          <w:tcPr>
            <w:tcW w:w="540" w:type="dxa"/>
            <w:tcBorders>
              <w:top w:val="single" w:sz="6" w:space="0" w:color="000000" w:themeColor="text1"/>
              <w:bottom w:val="single" w:sz="6" w:space="0" w:color="000000" w:themeColor="text1"/>
            </w:tcBorders>
          </w:tcPr>
          <w:p w:rsidR="00987666" w:rsidRPr="004E7C20" w:rsidRDefault="00987666" w:rsidP="004E7C20">
            <w:pPr>
              <w:jc w:val="center"/>
              <w:rPr>
                <w:rFonts w:asciiTheme="minorHAnsi" w:hAnsiTheme="minorHAnsi"/>
              </w:rPr>
            </w:pPr>
          </w:p>
        </w:tc>
        <w:tc>
          <w:tcPr>
            <w:tcW w:w="270" w:type="dxa"/>
          </w:tcPr>
          <w:p w:rsidR="00987666" w:rsidRPr="004E7C20" w:rsidRDefault="00987666" w:rsidP="004E7C20">
            <w:pPr>
              <w:rPr>
                <w:rFonts w:asciiTheme="minorHAnsi" w:hAnsiTheme="minorHAnsi"/>
              </w:rPr>
            </w:pPr>
          </w:p>
        </w:tc>
        <w:tc>
          <w:tcPr>
            <w:tcW w:w="9342" w:type="dxa"/>
            <w:vAlign w:val="bottom"/>
          </w:tcPr>
          <w:p w:rsidR="00987666" w:rsidRPr="004E7C20" w:rsidRDefault="00987666" w:rsidP="004E7C20">
            <w:pPr>
              <w:rPr>
                <w:rFonts w:asciiTheme="minorHAnsi" w:hAnsiTheme="minorHAnsi"/>
                <w:sz w:val="12"/>
              </w:rPr>
            </w:pPr>
          </w:p>
          <w:p w:rsidR="00987666" w:rsidRPr="004E7C20" w:rsidRDefault="00987666" w:rsidP="004E7C20">
            <w:pPr>
              <w:rPr>
                <w:rFonts w:asciiTheme="minorHAnsi" w:hAnsiTheme="minorHAnsi"/>
              </w:rPr>
            </w:pPr>
            <w:r w:rsidRPr="004E7C20">
              <w:rPr>
                <w:rFonts w:asciiTheme="minorHAnsi" w:hAnsiTheme="minorHAnsi"/>
              </w:rPr>
              <w:t>Transactions against a grant and/or using Federal funds are allowable.</w:t>
            </w:r>
          </w:p>
        </w:tc>
      </w:tr>
      <w:tr w:rsidR="00987666" w:rsidRPr="004E7C20" w:rsidTr="004E7C20">
        <w:tc>
          <w:tcPr>
            <w:tcW w:w="288" w:type="dxa"/>
          </w:tcPr>
          <w:p w:rsidR="00987666" w:rsidRPr="004E7C20" w:rsidRDefault="00987666" w:rsidP="004E7C20">
            <w:pPr>
              <w:rPr>
                <w:rFonts w:asciiTheme="minorHAnsi" w:hAnsiTheme="minorHAnsi"/>
              </w:rPr>
            </w:pPr>
          </w:p>
        </w:tc>
        <w:tc>
          <w:tcPr>
            <w:tcW w:w="540" w:type="dxa"/>
            <w:tcBorders>
              <w:top w:val="single" w:sz="6" w:space="0" w:color="000000" w:themeColor="text1"/>
              <w:bottom w:val="single" w:sz="6" w:space="0" w:color="000000" w:themeColor="text1"/>
            </w:tcBorders>
          </w:tcPr>
          <w:p w:rsidR="00987666" w:rsidRPr="004E7C20" w:rsidRDefault="00987666" w:rsidP="004E7C20">
            <w:pPr>
              <w:jc w:val="center"/>
              <w:rPr>
                <w:rFonts w:asciiTheme="minorHAnsi" w:hAnsiTheme="minorHAnsi"/>
              </w:rPr>
            </w:pPr>
          </w:p>
        </w:tc>
        <w:tc>
          <w:tcPr>
            <w:tcW w:w="270" w:type="dxa"/>
          </w:tcPr>
          <w:p w:rsidR="00987666" w:rsidRPr="004E7C20" w:rsidRDefault="00987666" w:rsidP="004E7C20">
            <w:pPr>
              <w:rPr>
                <w:rFonts w:asciiTheme="minorHAnsi" w:hAnsiTheme="minorHAnsi"/>
              </w:rPr>
            </w:pPr>
          </w:p>
        </w:tc>
        <w:tc>
          <w:tcPr>
            <w:tcW w:w="9342" w:type="dxa"/>
            <w:vAlign w:val="bottom"/>
          </w:tcPr>
          <w:p w:rsidR="00987666" w:rsidRPr="004E7C20" w:rsidRDefault="00987666" w:rsidP="004E7C20">
            <w:pPr>
              <w:rPr>
                <w:rFonts w:asciiTheme="minorHAnsi" w:hAnsiTheme="minorHAnsi"/>
                <w:sz w:val="12"/>
              </w:rPr>
            </w:pPr>
          </w:p>
          <w:p w:rsidR="00987666" w:rsidRPr="004E7C20" w:rsidRDefault="00987666" w:rsidP="004E7C20">
            <w:pPr>
              <w:rPr>
                <w:rFonts w:asciiTheme="minorHAnsi" w:hAnsiTheme="minorHAnsi"/>
              </w:rPr>
            </w:pPr>
            <w:r w:rsidRPr="004E7C20">
              <w:rPr>
                <w:rFonts w:asciiTheme="minorHAnsi" w:hAnsiTheme="minorHAnsi"/>
              </w:rPr>
              <w:t>Credits include credit receipt and also original purchase documentation for reference.</w:t>
            </w:r>
          </w:p>
        </w:tc>
      </w:tr>
      <w:tr w:rsidR="00987666" w:rsidRPr="004E7C20" w:rsidTr="004E7C20">
        <w:tc>
          <w:tcPr>
            <w:tcW w:w="288" w:type="dxa"/>
          </w:tcPr>
          <w:p w:rsidR="00987666" w:rsidRPr="004E7C20" w:rsidRDefault="00987666" w:rsidP="004E7C20">
            <w:pPr>
              <w:rPr>
                <w:rFonts w:asciiTheme="minorHAnsi" w:hAnsiTheme="minorHAnsi"/>
              </w:rPr>
            </w:pPr>
          </w:p>
        </w:tc>
        <w:tc>
          <w:tcPr>
            <w:tcW w:w="540" w:type="dxa"/>
            <w:tcBorders>
              <w:top w:val="single" w:sz="6" w:space="0" w:color="000000" w:themeColor="text1"/>
              <w:bottom w:val="single" w:sz="6" w:space="0" w:color="000000" w:themeColor="text1"/>
            </w:tcBorders>
          </w:tcPr>
          <w:p w:rsidR="00987666" w:rsidRPr="004E7C20" w:rsidRDefault="00987666" w:rsidP="004E7C20">
            <w:pPr>
              <w:jc w:val="center"/>
              <w:rPr>
                <w:rFonts w:asciiTheme="minorHAnsi" w:hAnsiTheme="minorHAnsi"/>
              </w:rPr>
            </w:pPr>
          </w:p>
        </w:tc>
        <w:tc>
          <w:tcPr>
            <w:tcW w:w="270" w:type="dxa"/>
          </w:tcPr>
          <w:p w:rsidR="00987666" w:rsidRPr="004E7C20" w:rsidRDefault="00987666" w:rsidP="004E7C20">
            <w:pPr>
              <w:rPr>
                <w:rFonts w:asciiTheme="minorHAnsi" w:hAnsiTheme="minorHAnsi"/>
              </w:rPr>
            </w:pPr>
          </w:p>
        </w:tc>
        <w:tc>
          <w:tcPr>
            <w:tcW w:w="9342" w:type="dxa"/>
            <w:vAlign w:val="bottom"/>
          </w:tcPr>
          <w:p w:rsidR="00987666" w:rsidRPr="004E7C20" w:rsidRDefault="00987666" w:rsidP="004E7C20">
            <w:pPr>
              <w:rPr>
                <w:rFonts w:asciiTheme="minorHAnsi" w:hAnsiTheme="minorHAnsi"/>
                <w:sz w:val="12"/>
              </w:rPr>
            </w:pPr>
          </w:p>
          <w:p w:rsidR="00987666" w:rsidRPr="004E7C20" w:rsidRDefault="00987666" w:rsidP="004E7C20">
            <w:pPr>
              <w:rPr>
                <w:rFonts w:asciiTheme="minorHAnsi" w:hAnsiTheme="minorHAnsi"/>
              </w:rPr>
            </w:pPr>
            <w:r w:rsidRPr="004E7C20">
              <w:rPr>
                <w:rFonts w:asciiTheme="minorHAnsi" w:hAnsiTheme="minorHAnsi"/>
              </w:rPr>
              <w:t>Services:  restricted or follows colle</w:t>
            </w:r>
            <w:r w:rsidR="00FB3C65">
              <w:rPr>
                <w:rFonts w:asciiTheme="minorHAnsi" w:hAnsiTheme="minorHAnsi"/>
              </w:rPr>
              <w:t>ge’s policy(s) for services on C</w:t>
            </w:r>
            <w:r w:rsidRPr="004E7C20">
              <w:rPr>
                <w:rFonts w:asciiTheme="minorHAnsi" w:hAnsiTheme="minorHAnsi"/>
              </w:rPr>
              <w:t>Card, if allowed.</w:t>
            </w:r>
          </w:p>
        </w:tc>
      </w:tr>
    </w:tbl>
    <w:p w:rsidR="00987666" w:rsidRPr="004E7C20" w:rsidRDefault="00987666" w:rsidP="00987666">
      <w:pPr>
        <w:ind w:left="360"/>
        <w:rPr>
          <w:rFonts w:asciiTheme="minorHAnsi" w:hAnsiTheme="minorHAnsi"/>
        </w:rPr>
      </w:pPr>
    </w:p>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0440"/>
      </w:tblGrid>
      <w:tr w:rsidR="00987666" w:rsidRPr="004E7C20" w:rsidTr="004E7C20">
        <w:tc>
          <w:tcPr>
            <w:tcW w:w="10440" w:type="dxa"/>
            <w:tcBorders>
              <w:top w:val="nil"/>
              <w:left w:val="nil"/>
              <w:right w:val="nil"/>
            </w:tcBorders>
          </w:tcPr>
          <w:p w:rsidR="00987666" w:rsidRPr="004E7C20" w:rsidRDefault="00987666" w:rsidP="00FB3C65">
            <w:pPr>
              <w:spacing w:before="120"/>
              <w:rPr>
                <w:rFonts w:asciiTheme="minorHAnsi" w:hAnsiTheme="minorHAnsi"/>
                <w:b/>
              </w:rPr>
            </w:pPr>
            <w:r w:rsidRPr="004E7C20">
              <w:rPr>
                <w:rFonts w:asciiTheme="minorHAnsi" w:hAnsiTheme="minorHAnsi"/>
                <w:b/>
              </w:rPr>
              <w:t>Notes/Violations/Follow up:</w:t>
            </w:r>
          </w:p>
        </w:tc>
      </w:tr>
      <w:tr w:rsidR="00987666" w:rsidRPr="004E7C20" w:rsidTr="004E7C20">
        <w:tc>
          <w:tcPr>
            <w:tcW w:w="10440" w:type="dxa"/>
          </w:tcPr>
          <w:p w:rsidR="00987666" w:rsidRPr="004E7C20" w:rsidRDefault="00987666" w:rsidP="004E7C20">
            <w:pPr>
              <w:rPr>
                <w:rFonts w:asciiTheme="minorHAnsi" w:hAnsiTheme="minorHAnsi"/>
                <w:b/>
                <w:u w:val="single"/>
              </w:rPr>
            </w:pPr>
          </w:p>
          <w:p w:rsidR="00987666" w:rsidRPr="004E7C20" w:rsidRDefault="00987666" w:rsidP="004E7C20">
            <w:pPr>
              <w:rPr>
                <w:rFonts w:asciiTheme="minorHAnsi" w:hAnsiTheme="minorHAnsi"/>
                <w:b/>
                <w:u w:val="single"/>
              </w:rPr>
            </w:pPr>
          </w:p>
          <w:p w:rsidR="003C5065" w:rsidRPr="004E7C20" w:rsidRDefault="003C5065" w:rsidP="004E7C20">
            <w:pPr>
              <w:rPr>
                <w:rFonts w:asciiTheme="minorHAnsi" w:hAnsiTheme="minorHAnsi"/>
                <w:b/>
                <w:u w:val="single"/>
              </w:rPr>
            </w:pPr>
          </w:p>
          <w:p w:rsidR="003C5065" w:rsidRPr="004E7C20" w:rsidRDefault="003C5065" w:rsidP="004E7C20">
            <w:pPr>
              <w:rPr>
                <w:rFonts w:asciiTheme="minorHAnsi" w:hAnsiTheme="minorHAnsi"/>
                <w:b/>
                <w:u w:val="single"/>
              </w:rPr>
            </w:pPr>
          </w:p>
        </w:tc>
      </w:tr>
    </w:tbl>
    <w:p w:rsidR="00987666" w:rsidRDefault="00987666">
      <w:pPr>
        <w:rPr>
          <w:b/>
          <w:bCs/>
          <w:sz w:val="28"/>
          <w:szCs w:val="28"/>
          <w:u w:val="single"/>
        </w:rPr>
      </w:pPr>
    </w:p>
    <w:p w:rsidR="00384E02" w:rsidRDefault="00384E02" w:rsidP="005A7518">
      <w:pPr>
        <w:jc w:val="center"/>
        <w:rPr>
          <w:b/>
          <w:bCs/>
          <w:sz w:val="28"/>
          <w:szCs w:val="28"/>
          <w:u w:val="single"/>
        </w:rPr>
      </w:pPr>
    </w:p>
    <w:p w:rsidR="003C5065" w:rsidRDefault="003C5065">
      <w:pPr>
        <w:rPr>
          <w:b/>
          <w:bCs/>
          <w:sz w:val="28"/>
          <w:szCs w:val="28"/>
          <w:u w:val="single"/>
        </w:rPr>
      </w:pPr>
      <w:r>
        <w:rPr>
          <w:b/>
          <w:bCs/>
          <w:sz w:val="28"/>
          <w:szCs w:val="28"/>
          <w:u w:val="single"/>
        </w:rPr>
        <w:br w:type="page"/>
      </w:r>
    </w:p>
    <w:p w:rsidR="00AE67E3" w:rsidRPr="004E12EF" w:rsidRDefault="00AE67E3" w:rsidP="005A7518">
      <w:pPr>
        <w:jc w:val="center"/>
        <w:rPr>
          <w:b/>
          <w:bCs/>
          <w:sz w:val="28"/>
          <w:szCs w:val="28"/>
          <w:u w:val="single"/>
        </w:rPr>
      </w:pPr>
      <w:r w:rsidRPr="004E12EF">
        <w:rPr>
          <w:b/>
          <w:bCs/>
          <w:sz w:val="28"/>
          <w:szCs w:val="28"/>
          <w:u w:val="single"/>
        </w:rPr>
        <w:lastRenderedPageBreak/>
        <w:t>Unavailable</w:t>
      </w:r>
      <w:r w:rsidR="002E2890">
        <w:rPr>
          <w:b/>
          <w:bCs/>
          <w:sz w:val="28"/>
          <w:szCs w:val="28"/>
          <w:u w:val="single"/>
        </w:rPr>
        <w:t>/Lost Documentation Form</w:t>
      </w:r>
    </w:p>
    <w:p w:rsidR="00AE67E3" w:rsidRPr="00105A1E" w:rsidRDefault="00AE67E3" w:rsidP="00AE67E3">
      <w:pPr>
        <w:spacing w:before="100" w:beforeAutospacing="1" w:after="100" w:afterAutospacing="1"/>
        <w:rPr>
          <w:i/>
          <w:sz w:val="24"/>
          <w:szCs w:val="24"/>
        </w:rPr>
      </w:pPr>
      <w:r w:rsidRPr="00105A1E">
        <w:rPr>
          <w:b/>
          <w:bCs/>
          <w:i/>
          <w:sz w:val="24"/>
          <w:szCs w:val="24"/>
        </w:rPr>
        <w:t xml:space="preserve">This form is required for any </w:t>
      </w:r>
      <w:r w:rsidR="00C45516">
        <w:rPr>
          <w:b/>
          <w:bCs/>
          <w:i/>
          <w:sz w:val="24"/>
          <w:szCs w:val="24"/>
        </w:rPr>
        <w:t>commercial</w:t>
      </w:r>
      <w:r w:rsidRPr="00105A1E">
        <w:rPr>
          <w:b/>
          <w:bCs/>
          <w:i/>
          <w:sz w:val="24"/>
          <w:szCs w:val="24"/>
        </w:rPr>
        <w:t xml:space="preserve"> card transaction that does not have documentation from the merchant. Frequent occurrences of lost or a lack of documentation may result in the revocation of card privileges. </w:t>
      </w:r>
    </w:p>
    <w:p w:rsidR="00AE67E3" w:rsidRPr="00AE67E3" w:rsidRDefault="00AE67E3" w:rsidP="00AE67E3">
      <w:pPr>
        <w:spacing w:before="100" w:beforeAutospacing="1" w:after="100" w:afterAutospacing="1"/>
        <w:rPr>
          <w:sz w:val="24"/>
          <w:szCs w:val="24"/>
        </w:rPr>
      </w:pPr>
      <w:r w:rsidRPr="00AE67E3">
        <w:rPr>
          <w:sz w:val="24"/>
          <w:szCs w:val="24"/>
        </w:rPr>
        <w:t>Documentation from the merchant is required for all transactions. Documentation includes:</w:t>
      </w:r>
    </w:p>
    <w:p w:rsidR="00AE67E3" w:rsidRPr="00AE67E3" w:rsidRDefault="00AE67E3" w:rsidP="00AE67E3">
      <w:pPr>
        <w:numPr>
          <w:ilvl w:val="0"/>
          <w:numId w:val="24"/>
        </w:numPr>
        <w:spacing w:before="100" w:beforeAutospacing="1" w:after="100" w:afterAutospacing="1"/>
        <w:rPr>
          <w:sz w:val="24"/>
          <w:szCs w:val="24"/>
        </w:rPr>
      </w:pPr>
      <w:r w:rsidRPr="00AE67E3">
        <w:rPr>
          <w:sz w:val="24"/>
          <w:szCs w:val="24"/>
        </w:rPr>
        <w:t xml:space="preserve">Receipt and card transaction slip from the merchant </w:t>
      </w:r>
    </w:p>
    <w:p w:rsidR="00AE67E3" w:rsidRPr="00AE67E3" w:rsidRDefault="00AE67E3" w:rsidP="00AE67E3">
      <w:pPr>
        <w:numPr>
          <w:ilvl w:val="0"/>
          <w:numId w:val="24"/>
        </w:numPr>
        <w:spacing w:before="100" w:beforeAutospacing="1" w:after="100" w:afterAutospacing="1"/>
        <w:rPr>
          <w:sz w:val="24"/>
          <w:szCs w:val="24"/>
        </w:rPr>
      </w:pPr>
      <w:r w:rsidRPr="00AE67E3">
        <w:rPr>
          <w:sz w:val="24"/>
          <w:szCs w:val="24"/>
        </w:rPr>
        <w:t xml:space="preserve">Packing slip from the delivery </w:t>
      </w:r>
    </w:p>
    <w:p w:rsidR="00AE67E3" w:rsidRPr="00AE67E3" w:rsidRDefault="00AE67E3" w:rsidP="00AE67E3">
      <w:pPr>
        <w:numPr>
          <w:ilvl w:val="0"/>
          <w:numId w:val="24"/>
        </w:numPr>
        <w:spacing w:before="100" w:beforeAutospacing="1" w:after="100" w:afterAutospacing="1"/>
        <w:rPr>
          <w:sz w:val="24"/>
          <w:szCs w:val="24"/>
        </w:rPr>
      </w:pPr>
      <w:r w:rsidRPr="00AE67E3">
        <w:rPr>
          <w:sz w:val="24"/>
          <w:szCs w:val="24"/>
        </w:rPr>
        <w:t xml:space="preserve">Invoice showing credit card payment </w:t>
      </w:r>
    </w:p>
    <w:p w:rsidR="00AE67E3" w:rsidRPr="00AE67E3" w:rsidRDefault="00AE67E3" w:rsidP="00AE67E3">
      <w:pPr>
        <w:numPr>
          <w:ilvl w:val="0"/>
          <w:numId w:val="24"/>
        </w:numPr>
        <w:spacing w:before="100" w:beforeAutospacing="1" w:after="100" w:afterAutospacing="1"/>
        <w:rPr>
          <w:sz w:val="24"/>
          <w:szCs w:val="24"/>
        </w:rPr>
      </w:pPr>
      <w:r w:rsidRPr="00AE67E3">
        <w:rPr>
          <w:sz w:val="24"/>
          <w:szCs w:val="24"/>
        </w:rPr>
        <w:t xml:space="preserve">Order form for dues, membership, subscriptions or similar items </w:t>
      </w:r>
    </w:p>
    <w:tbl>
      <w:tblPr>
        <w:tblW w:w="4900" w:type="pct"/>
        <w:jc w:val="center"/>
        <w:tblCellSpacing w:w="0" w:type="dxa"/>
        <w:tblCellMar>
          <w:left w:w="0" w:type="dxa"/>
          <w:right w:w="0" w:type="dxa"/>
        </w:tblCellMar>
        <w:tblLook w:val="0000" w:firstRow="0" w:lastRow="0" w:firstColumn="0" w:lastColumn="0" w:noHBand="0" w:noVBand="0"/>
      </w:tblPr>
      <w:tblGrid>
        <w:gridCol w:w="10088"/>
        <w:gridCol w:w="73"/>
      </w:tblGrid>
      <w:tr w:rsidR="00072A87" w:rsidRPr="00AE67E3">
        <w:trPr>
          <w:tblCellSpacing w:w="0" w:type="dxa"/>
          <w:jc w:val="center"/>
        </w:trPr>
        <w:tc>
          <w:tcPr>
            <w:tcW w:w="0" w:type="auto"/>
            <w:shd w:val="clear" w:color="auto" w:fill="auto"/>
            <w:vAlign w:val="center"/>
          </w:tcPr>
          <w:p w:rsidR="00AE67E3" w:rsidRPr="00AE67E3" w:rsidRDefault="00AE67E3" w:rsidP="00AE67E3">
            <w:pPr>
              <w:rPr>
                <w:sz w:val="24"/>
                <w:szCs w:val="24"/>
              </w:rPr>
            </w:pPr>
            <w:r w:rsidRPr="00AE67E3">
              <w:rPr>
                <w:b/>
                <w:bCs/>
                <w:sz w:val="24"/>
                <w:szCs w:val="24"/>
              </w:rPr>
              <w:t>Information</w:t>
            </w:r>
          </w:p>
        </w:tc>
        <w:tc>
          <w:tcPr>
            <w:tcW w:w="0" w:type="auto"/>
            <w:shd w:val="clear" w:color="auto" w:fill="auto"/>
            <w:vAlign w:val="center"/>
          </w:tcPr>
          <w:p w:rsidR="00AE67E3" w:rsidRPr="00AE67E3" w:rsidRDefault="00AE67E3" w:rsidP="00AE67E3">
            <w:pPr>
              <w:rPr>
                <w:sz w:val="24"/>
                <w:szCs w:val="24"/>
              </w:rPr>
            </w:pPr>
            <w:r w:rsidRPr="00AE67E3">
              <w:rPr>
                <w:sz w:val="24"/>
                <w:szCs w:val="24"/>
              </w:rPr>
              <w:t> </w:t>
            </w:r>
          </w:p>
        </w:tc>
      </w:tr>
      <w:tr w:rsidR="00072A87" w:rsidRPr="00AE67E3">
        <w:trPr>
          <w:tblCellSpacing w:w="0" w:type="dxa"/>
          <w:jc w:val="center"/>
        </w:trPr>
        <w:tc>
          <w:tcPr>
            <w:tcW w:w="0" w:type="auto"/>
            <w:shd w:val="clear" w:color="auto" w:fill="auto"/>
            <w:vAlign w:val="center"/>
          </w:tcPr>
          <w:p w:rsidR="00AE67E3" w:rsidRPr="00AE67E3" w:rsidRDefault="00AE67E3" w:rsidP="00AE67E3">
            <w:pPr>
              <w:rPr>
                <w:sz w:val="24"/>
                <w:szCs w:val="24"/>
              </w:rPr>
            </w:pPr>
            <w:r w:rsidRPr="00AE67E3">
              <w:rPr>
                <w:sz w:val="24"/>
                <w:szCs w:val="24"/>
              </w:rPr>
              <w:t xml:space="preserve">Transaction ID # </w:t>
            </w:r>
            <w:r w:rsidR="00072A87">
              <w:rPr>
                <w:sz w:val="24"/>
                <w:szCs w:val="24"/>
              </w:rPr>
              <w:t>_________________  Cardholder ___________________________</w:t>
            </w:r>
          </w:p>
        </w:tc>
        <w:tc>
          <w:tcPr>
            <w:tcW w:w="0" w:type="auto"/>
            <w:shd w:val="clear" w:color="auto" w:fill="auto"/>
            <w:vAlign w:val="center"/>
          </w:tcPr>
          <w:p w:rsidR="00AE67E3" w:rsidRPr="00AE67E3" w:rsidRDefault="00AE67E3" w:rsidP="00AE67E3">
            <w:pPr>
              <w:rPr>
                <w:sz w:val="24"/>
                <w:szCs w:val="24"/>
              </w:rPr>
            </w:pPr>
          </w:p>
        </w:tc>
      </w:tr>
      <w:tr w:rsidR="00072A87" w:rsidRPr="00AE67E3">
        <w:trPr>
          <w:tblCellSpacing w:w="0" w:type="dxa"/>
          <w:jc w:val="center"/>
        </w:trPr>
        <w:tc>
          <w:tcPr>
            <w:tcW w:w="0" w:type="auto"/>
            <w:shd w:val="clear" w:color="auto" w:fill="auto"/>
            <w:vAlign w:val="center"/>
          </w:tcPr>
          <w:p w:rsidR="00AE67E3" w:rsidRPr="00AE67E3" w:rsidRDefault="00AE67E3" w:rsidP="00AE67E3">
            <w:pPr>
              <w:rPr>
                <w:sz w:val="24"/>
                <w:szCs w:val="24"/>
              </w:rPr>
            </w:pPr>
            <w:r w:rsidRPr="00AE67E3">
              <w:rPr>
                <w:sz w:val="24"/>
                <w:szCs w:val="24"/>
              </w:rPr>
              <w:t xml:space="preserve">Date of Purchase </w:t>
            </w:r>
            <w:r w:rsidR="00072A87">
              <w:rPr>
                <w:sz w:val="24"/>
                <w:szCs w:val="24"/>
              </w:rPr>
              <w:t xml:space="preserve">_________________  Approving </w:t>
            </w:r>
            <w:r w:rsidR="00C01C08">
              <w:rPr>
                <w:sz w:val="24"/>
                <w:szCs w:val="24"/>
              </w:rPr>
              <w:t>Authority</w:t>
            </w:r>
            <w:r w:rsidR="00072A87">
              <w:rPr>
                <w:sz w:val="24"/>
                <w:szCs w:val="24"/>
              </w:rPr>
              <w:t>____________________</w:t>
            </w:r>
          </w:p>
        </w:tc>
        <w:tc>
          <w:tcPr>
            <w:tcW w:w="0" w:type="auto"/>
            <w:shd w:val="clear" w:color="auto" w:fill="auto"/>
            <w:vAlign w:val="center"/>
          </w:tcPr>
          <w:p w:rsidR="00AE67E3" w:rsidRPr="00AE67E3" w:rsidRDefault="00AE67E3" w:rsidP="00AE67E3">
            <w:pPr>
              <w:rPr>
                <w:sz w:val="24"/>
                <w:szCs w:val="24"/>
              </w:rPr>
            </w:pPr>
          </w:p>
        </w:tc>
      </w:tr>
      <w:tr w:rsidR="00072A87" w:rsidRPr="00AE67E3">
        <w:trPr>
          <w:tblCellSpacing w:w="0" w:type="dxa"/>
          <w:jc w:val="center"/>
        </w:trPr>
        <w:tc>
          <w:tcPr>
            <w:tcW w:w="0" w:type="auto"/>
            <w:shd w:val="clear" w:color="auto" w:fill="auto"/>
            <w:vAlign w:val="center"/>
          </w:tcPr>
          <w:p w:rsidR="00AE67E3" w:rsidRPr="00AE67E3" w:rsidRDefault="00AE67E3" w:rsidP="00AE67E3">
            <w:pPr>
              <w:rPr>
                <w:sz w:val="24"/>
                <w:szCs w:val="24"/>
              </w:rPr>
            </w:pPr>
            <w:r w:rsidRPr="00AE67E3">
              <w:rPr>
                <w:sz w:val="24"/>
                <w:szCs w:val="24"/>
              </w:rPr>
              <w:t xml:space="preserve">Merchant </w:t>
            </w:r>
            <w:r w:rsidR="00072A87">
              <w:rPr>
                <w:sz w:val="24"/>
                <w:szCs w:val="24"/>
              </w:rPr>
              <w:t>_______________________  Department ___________________________</w:t>
            </w:r>
          </w:p>
        </w:tc>
        <w:tc>
          <w:tcPr>
            <w:tcW w:w="0" w:type="auto"/>
            <w:shd w:val="clear" w:color="auto" w:fill="auto"/>
            <w:vAlign w:val="center"/>
          </w:tcPr>
          <w:p w:rsidR="00AE67E3" w:rsidRPr="00AE67E3" w:rsidRDefault="00AE67E3" w:rsidP="00AE67E3">
            <w:pPr>
              <w:rPr>
                <w:sz w:val="24"/>
                <w:szCs w:val="24"/>
              </w:rPr>
            </w:pPr>
          </w:p>
        </w:tc>
      </w:tr>
      <w:tr w:rsidR="00072A87" w:rsidRPr="00AE67E3">
        <w:trPr>
          <w:tblCellSpacing w:w="0" w:type="dxa"/>
          <w:jc w:val="center"/>
        </w:trPr>
        <w:tc>
          <w:tcPr>
            <w:tcW w:w="0" w:type="auto"/>
            <w:shd w:val="clear" w:color="auto" w:fill="auto"/>
            <w:vAlign w:val="center"/>
          </w:tcPr>
          <w:p w:rsidR="00AE67E3" w:rsidRPr="00AE67E3" w:rsidRDefault="00AE67E3" w:rsidP="00AE67E3">
            <w:pPr>
              <w:rPr>
                <w:sz w:val="24"/>
                <w:szCs w:val="24"/>
              </w:rPr>
            </w:pPr>
            <w:r w:rsidRPr="00AE67E3">
              <w:rPr>
                <w:sz w:val="24"/>
                <w:szCs w:val="24"/>
              </w:rPr>
              <w:t> </w:t>
            </w:r>
          </w:p>
        </w:tc>
        <w:tc>
          <w:tcPr>
            <w:tcW w:w="0" w:type="auto"/>
            <w:shd w:val="clear" w:color="auto" w:fill="auto"/>
            <w:vAlign w:val="center"/>
          </w:tcPr>
          <w:p w:rsidR="00AE67E3" w:rsidRPr="00AE67E3" w:rsidRDefault="00AE67E3" w:rsidP="00AE67E3">
            <w:pPr>
              <w:rPr>
                <w:sz w:val="24"/>
                <w:szCs w:val="24"/>
              </w:rPr>
            </w:pPr>
            <w:r w:rsidRPr="00AE67E3">
              <w:rPr>
                <w:sz w:val="24"/>
                <w:szCs w:val="24"/>
              </w:rPr>
              <w:t> </w:t>
            </w:r>
          </w:p>
        </w:tc>
      </w:tr>
      <w:tr w:rsidR="00AE67E3" w:rsidRPr="00AE67E3">
        <w:trPr>
          <w:tblCellSpacing w:w="0" w:type="dxa"/>
          <w:jc w:val="center"/>
        </w:trPr>
        <w:tc>
          <w:tcPr>
            <w:tcW w:w="0" w:type="auto"/>
            <w:gridSpan w:val="2"/>
            <w:shd w:val="clear" w:color="auto" w:fill="auto"/>
            <w:vAlign w:val="center"/>
          </w:tcPr>
          <w:p w:rsidR="00AE67E3" w:rsidRPr="00AE67E3" w:rsidRDefault="00AE67E3" w:rsidP="00AE67E3">
            <w:pPr>
              <w:rPr>
                <w:sz w:val="24"/>
                <w:szCs w:val="24"/>
              </w:rPr>
            </w:pPr>
            <w:r w:rsidRPr="00AE67E3">
              <w:rPr>
                <w:b/>
                <w:bCs/>
                <w:sz w:val="24"/>
                <w:szCs w:val="24"/>
              </w:rPr>
              <w:t>Description, Quantity, Cost for each Item Purchased</w:t>
            </w:r>
          </w:p>
        </w:tc>
      </w:tr>
    </w:tbl>
    <w:p w:rsidR="00AE67E3" w:rsidRPr="00AE67E3" w:rsidRDefault="00AE67E3" w:rsidP="00AE67E3">
      <w:pPr>
        <w:rPr>
          <w:vanish/>
          <w:sz w:val="24"/>
          <w:szCs w:val="24"/>
        </w:rPr>
      </w:pPr>
    </w:p>
    <w:tbl>
      <w:tblPr>
        <w:tblW w:w="4900" w:type="pct"/>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4076"/>
        <w:gridCol w:w="2038"/>
        <w:gridCol w:w="2038"/>
        <w:gridCol w:w="2038"/>
      </w:tblGrid>
      <w:tr w:rsidR="00AE67E3" w:rsidRPr="00AE67E3">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AE67E3" w:rsidRPr="00AE67E3" w:rsidRDefault="00AE67E3" w:rsidP="00AE67E3">
            <w:pPr>
              <w:jc w:val="center"/>
              <w:rPr>
                <w:sz w:val="24"/>
                <w:szCs w:val="24"/>
              </w:rPr>
            </w:pPr>
            <w:r w:rsidRPr="00AE67E3">
              <w:rPr>
                <w:b/>
                <w:bCs/>
                <w:sz w:val="24"/>
                <w:szCs w:val="24"/>
              </w:rPr>
              <w:t>Description</w:t>
            </w:r>
          </w:p>
        </w:tc>
        <w:tc>
          <w:tcPr>
            <w:tcW w:w="1000" w:type="pct"/>
            <w:tcBorders>
              <w:top w:val="outset" w:sz="6" w:space="0" w:color="000000"/>
              <w:left w:val="outset" w:sz="6" w:space="0" w:color="000000"/>
              <w:bottom w:val="outset" w:sz="6" w:space="0" w:color="000000"/>
              <w:right w:val="outset" w:sz="6" w:space="0" w:color="000000"/>
            </w:tcBorders>
            <w:shd w:val="clear" w:color="auto" w:fill="auto"/>
            <w:vAlign w:val="center"/>
          </w:tcPr>
          <w:p w:rsidR="00AE67E3" w:rsidRPr="00AE67E3" w:rsidRDefault="00AE67E3" w:rsidP="00AE67E3">
            <w:pPr>
              <w:jc w:val="center"/>
              <w:rPr>
                <w:sz w:val="24"/>
                <w:szCs w:val="24"/>
              </w:rPr>
            </w:pPr>
            <w:r w:rsidRPr="00AE67E3">
              <w:rPr>
                <w:b/>
                <w:bCs/>
                <w:sz w:val="24"/>
                <w:szCs w:val="24"/>
              </w:rPr>
              <w:t>Quantity</w:t>
            </w:r>
          </w:p>
        </w:tc>
        <w:tc>
          <w:tcPr>
            <w:tcW w:w="1000" w:type="pct"/>
            <w:tcBorders>
              <w:top w:val="outset" w:sz="6" w:space="0" w:color="000000"/>
              <w:left w:val="outset" w:sz="6" w:space="0" w:color="000000"/>
              <w:bottom w:val="outset" w:sz="6" w:space="0" w:color="000000"/>
              <w:right w:val="outset" w:sz="6" w:space="0" w:color="000000"/>
            </w:tcBorders>
            <w:shd w:val="clear" w:color="auto" w:fill="auto"/>
            <w:vAlign w:val="center"/>
          </w:tcPr>
          <w:p w:rsidR="00AE67E3" w:rsidRPr="00AE67E3" w:rsidRDefault="00AE67E3" w:rsidP="00AE67E3">
            <w:pPr>
              <w:jc w:val="center"/>
              <w:rPr>
                <w:sz w:val="24"/>
                <w:szCs w:val="24"/>
              </w:rPr>
            </w:pPr>
            <w:r w:rsidRPr="00AE67E3">
              <w:rPr>
                <w:b/>
                <w:bCs/>
                <w:sz w:val="24"/>
                <w:szCs w:val="24"/>
              </w:rPr>
              <w:t>Unit Cost</w:t>
            </w:r>
          </w:p>
        </w:tc>
        <w:tc>
          <w:tcPr>
            <w:tcW w:w="1000" w:type="pct"/>
            <w:tcBorders>
              <w:top w:val="outset" w:sz="6" w:space="0" w:color="000000"/>
              <w:left w:val="outset" w:sz="6" w:space="0" w:color="000000"/>
              <w:bottom w:val="outset" w:sz="6" w:space="0" w:color="000000"/>
              <w:right w:val="outset" w:sz="6" w:space="0" w:color="000000"/>
            </w:tcBorders>
            <w:shd w:val="clear" w:color="auto" w:fill="auto"/>
            <w:vAlign w:val="center"/>
          </w:tcPr>
          <w:p w:rsidR="00AE67E3" w:rsidRPr="00AE67E3" w:rsidRDefault="00AE67E3" w:rsidP="00AE67E3">
            <w:pPr>
              <w:jc w:val="center"/>
              <w:rPr>
                <w:sz w:val="24"/>
                <w:szCs w:val="24"/>
              </w:rPr>
            </w:pPr>
            <w:r w:rsidRPr="00AE67E3">
              <w:rPr>
                <w:b/>
                <w:bCs/>
                <w:sz w:val="24"/>
                <w:szCs w:val="24"/>
              </w:rPr>
              <w:t>Total Cost</w:t>
            </w:r>
          </w:p>
        </w:tc>
      </w:tr>
      <w:tr w:rsidR="00AE67E3" w:rsidRPr="00AE67E3">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AE67E3" w:rsidRDefault="00AE67E3" w:rsidP="00AE67E3">
            <w:pPr>
              <w:rPr>
                <w:sz w:val="24"/>
                <w:szCs w:val="24"/>
              </w:rPr>
            </w:pPr>
            <w:r w:rsidRPr="00AE67E3">
              <w:rPr>
                <w:sz w:val="24"/>
                <w:szCs w:val="24"/>
              </w:rPr>
              <w:t xml:space="preserve">  </w:t>
            </w:r>
          </w:p>
          <w:p w:rsidR="007C4B0E" w:rsidRPr="00AE67E3" w:rsidRDefault="007C4B0E" w:rsidP="00AE67E3">
            <w:pPr>
              <w:rPr>
                <w:sz w:val="24"/>
                <w:szCs w:val="24"/>
              </w:rPr>
            </w:pPr>
          </w:p>
        </w:tc>
        <w:tc>
          <w:tcPr>
            <w:tcW w:w="1000" w:type="pct"/>
            <w:tcBorders>
              <w:top w:val="outset" w:sz="6" w:space="0" w:color="000000"/>
              <w:left w:val="outset" w:sz="6" w:space="0" w:color="000000"/>
              <w:bottom w:val="outset" w:sz="6" w:space="0" w:color="000000"/>
              <w:right w:val="outset" w:sz="6" w:space="0" w:color="000000"/>
            </w:tcBorders>
            <w:shd w:val="clear" w:color="auto" w:fill="auto"/>
            <w:vAlign w:val="center"/>
          </w:tcPr>
          <w:p w:rsidR="00AE67E3" w:rsidRPr="00AE67E3" w:rsidRDefault="00AE67E3" w:rsidP="00AE67E3">
            <w:pPr>
              <w:rPr>
                <w:sz w:val="24"/>
                <w:szCs w:val="24"/>
              </w:rPr>
            </w:pPr>
            <w:r w:rsidRPr="00AE67E3">
              <w:rPr>
                <w:sz w:val="24"/>
                <w:szCs w:val="24"/>
              </w:rPr>
              <w:t xml:space="preserve">  </w:t>
            </w:r>
          </w:p>
        </w:tc>
        <w:tc>
          <w:tcPr>
            <w:tcW w:w="1000" w:type="pct"/>
            <w:tcBorders>
              <w:top w:val="outset" w:sz="6" w:space="0" w:color="000000"/>
              <w:left w:val="outset" w:sz="6" w:space="0" w:color="000000"/>
              <w:bottom w:val="outset" w:sz="6" w:space="0" w:color="000000"/>
              <w:right w:val="outset" w:sz="6" w:space="0" w:color="000000"/>
            </w:tcBorders>
            <w:shd w:val="clear" w:color="auto" w:fill="auto"/>
            <w:vAlign w:val="center"/>
          </w:tcPr>
          <w:p w:rsidR="00AE67E3" w:rsidRPr="00AE67E3" w:rsidRDefault="00AE67E3" w:rsidP="00AE67E3">
            <w:pPr>
              <w:rPr>
                <w:sz w:val="24"/>
                <w:szCs w:val="24"/>
              </w:rPr>
            </w:pPr>
            <w:r w:rsidRPr="00AE67E3">
              <w:rPr>
                <w:sz w:val="24"/>
                <w:szCs w:val="24"/>
              </w:rPr>
              <w:t xml:space="preserve">  </w:t>
            </w:r>
          </w:p>
        </w:tc>
        <w:tc>
          <w:tcPr>
            <w:tcW w:w="1000" w:type="pct"/>
            <w:tcBorders>
              <w:top w:val="outset" w:sz="6" w:space="0" w:color="000000"/>
              <w:left w:val="outset" w:sz="6" w:space="0" w:color="000000"/>
              <w:bottom w:val="outset" w:sz="6" w:space="0" w:color="000000"/>
              <w:right w:val="outset" w:sz="6" w:space="0" w:color="000000"/>
            </w:tcBorders>
            <w:shd w:val="clear" w:color="auto" w:fill="auto"/>
            <w:vAlign w:val="center"/>
          </w:tcPr>
          <w:p w:rsidR="00AE67E3" w:rsidRPr="00AE67E3" w:rsidRDefault="00AE67E3" w:rsidP="00AE67E3">
            <w:pPr>
              <w:rPr>
                <w:sz w:val="24"/>
                <w:szCs w:val="24"/>
              </w:rPr>
            </w:pPr>
            <w:r w:rsidRPr="00AE67E3">
              <w:rPr>
                <w:sz w:val="24"/>
                <w:szCs w:val="24"/>
              </w:rPr>
              <w:t xml:space="preserve">  </w:t>
            </w:r>
          </w:p>
        </w:tc>
      </w:tr>
      <w:tr w:rsidR="00AE67E3" w:rsidRPr="00AE67E3">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AE67E3" w:rsidRDefault="00AE67E3" w:rsidP="00AE67E3">
            <w:pPr>
              <w:rPr>
                <w:sz w:val="24"/>
                <w:szCs w:val="24"/>
              </w:rPr>
            </w:pPr>
            <w:r w:rsidRPr="00AE67E3">
              <w:rPr>
                <w:sz w:val="24"/>
                <w:szCs w:val="24"/>
              </w:rPr>
              <w:t xml:space="preserve">  </w:t>
            </w:r>
          </w:p>
          <w:p w:rsidR="007C4B0E" w:rsidRPr="00AE67E3" w:rsidRDefault="007C4B0E" w:rsidP="00AE67E3">
            <w:pPr>
              <w:rPr>
                <w:sz w:val="24"/>
                <w:szCs w:val="24"/>
              </w:rPr>
            </w:pPr>
          </w:p>
        </w:tc>
        <w:tc>
          <w:tcPr>
            <w:tcW w:w="1000" w:type="pct"/>
            <w:tcBorders>
              <w:top w:val="outset" w:sz="6" w:space="0" w:color="000000"/>
              <w:left w:val="outset" w:sz="6" w:space="0" w:color="000000"/>
              <w:bottom w:val="outset" w:sz="6" w:space="0" w:color="000000"/>
              <w:right w:val="outset" w:sz="6" w:space="0" w:color="000000"/>
            </w:tcBorders>
            <w:shd w:val="clear" w:color="auto" w:fill="auto"/>
            <w:vAlign w:val="center"/>
          </w:tcPr>
          <w:p w:rsidR="00AE67E3" w:rsidRPr="00AE67E3" w:rsidRDefault="00AE67E3" w:rsidP="00AE67E3">
            <w:pPr>
              <w:rPr>
                <w:sz w:val="24"/>
                <w:szCs w:val="24"/>
              </w:rPr>
            </w:pPr>
            <w:r w:rsidRPr="00AE67E3">
              <w:rPr>
                <w:sz w:val="24"/>
                <w:szCs w:val="24"/>
              </w:rPr>
              <w:t xml:space="preserve">  </w:t>
            </w:r>
          </w:p>
        </w:tc>
        <w:tc>
          <w:tcPr>
            <w:tcW w:w="1000" w:type="pct"/>
            <w:tcBorders>
              <w:top w:val="outset" w:sz="6" w:space="0" w:color="000000"/>
              <w:left w:val="outset" w:sz="6" w:space="0" w:color="000000"/>
              <w:bottom w:val="outset" w:sz="6" w:space="0" w:color="000000"/>
              <w:right w:val="outset" w:sz="6" w:space="0" w:color="000000"/>
            </w:tcBorders>
            <w:shd w:val="clear" w:color="auto" w:fill="auto"/>
            <w:vAlign w:val="center"/>
          </w:tcPr>
          <w:p w:rsidR="00AE67E3" w:rsidRPr="00AE67E3" w:rsidRDefault="00AE67E3" w:rsidP="00AE67E3">
            <w:pPr>
              <w:rPr>
                <w:sz w:val="24"/>
                <w:szCs w:val="24"/>
              </w:rPr>
            </w:pPr>
            <w:r w:rsidRPr="00AE67E3">
              <w:rPr>
                <w:sz w:val="24"/>
                <w:szCs w:val="24"/>
              </w:rPr>
              <w:t xml:space="preserve">  </w:t>
            </w:r>
          </w:p>
        </w:tc>
        <w:tc>
          <w:tcPr>
            <w:tcW w:w="1000" w:type="pct"/>
            <w:tcBorders>
              <w:top w:val="outset" w:sz="6" w:space="0" w:color="000000"/>
              <w:left w:val="outset" w:sz="6" w:space="0" w:color="000000"/>
              <w:bottom w:val="outset" w:sz="6" w:space="0" w:color="000000"/>
              <w:right w:val="outset" w:sz="6" w:space="0" w:color="000000"/>
            </w:tcBorders>
            <w:shd w:val="clear" w:color="auto" w:fill="auto"/>
            <w:vAlign w:val="center"/>
          </w:tcPr>
          <w:p w:rsidR="00AE67E3" w:rsidRPr="00AE67E3" w:rsidRDefault="00AE67E3" w:rsidP="00AE67E3">
            <w:pPr>
              <w:rPr>
                <w:sz w:val="24"/>
                <w:szCs w:val="24"/>
              </w:rPr>
            </w:pPr>
            <w:r w:rsidRPr="00AE67E3">
              <w:rPr>
                <w:sz w:val="24"/>
                <w:szCs w:val="24"/>
              </w:rPr>
              <w:t xml:space="preserve">  </w:t>
            </w:r>
          </w:p>
        </w:tc>
      </w:tr>
      <w:tr w:rsidR="00AE67E3" w:rsidRPr="00AE67E3">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AE67E3" w:rsidRDefault="00AE67E3" w:rsidP="00AE67E3">
            <w:pPr>
              <w:rPr>
                <w:sz w:val="24"/>
                <w:szCs w:val="24"/>
              </w:rPr>
            </w:pPr>
            <w:r w:rsidRPr="00AE67E3">
              <w:rPr>
                <w:sz w:val="24"/>
                <w:szCs w:val="24"/>
              </w:rPr>
              <w:t xml:space="preserve">  </w:t>
            </w:r>
          </w:p>
          <w:p w:rsidR="007C4B0E" w:rsidRPr="00AE67E3" w:rsidRDefault="007C4B0E" w:rsidP="00AE67E3">
            <w:pPr>
              <w:rPr>
                <w:sz w:val="24"/>
                <w:szCs w:val="24"/>
              </w:rPr>
            </w:pPr>
          </w:p>
        </w:tc>
        <w:tc>
          <w:tcPr>
            <w:tcW w:w="1000" w:type="pct"/>
            <w:tcBorders>
              <w:top w:val="outset" w:sz="6" w:space="0" w:color="000000"/>
              <w:left w:val="outset" w:sz="6" w:space="0" w:color="000000"/>
              <w:bottom w:val="outset" w:sz="6" w:space="0" w:color="000000"/>
              <w:right w:val="outset" w:sz="6" w:space="0" w:color="000000"/>
            </w:tcBorders>
            <w:shd w:val="clear" w:color="auto" w:fill="auto"/>
            <w:vAlign w:val="center"/>
          </w:tcPr>
          <w:p w:rsidR="00AE67E3" w:rsidRPr="00AE67E3" w:rsidRDefault="00AE67E3" w:rsidP="00AE67E3">
            <w:pPr>
              <w:rPr>
                <w:sz w:val="24"/>
                <w:szCs w:val="24"/>
              </w:rPr>
            </w:pPr>
            <w:r w:rsidRPr="00AE67E3">
              <w:rPr>
                <w:sz w:val="24"/>
                <w:szCs w:val="24"/>
              </w:rPr>
              <w:t xml:space="preserve">  </w:t>
            </w:r>
          </w:p>
        </w:tc>
        <w:tc>
          <w:tcPr>
            <w:tcW w:w="1000" w:type="pct"/>
            <w:tcBorders>
              <w:top w:val="outset" w:sz="6" w:space="0" w:color="000000"/>
              <w:left w:val="outset" w:sz="6" w:space="0" w:color="000000"/>
              <w:bottom w:val="outset" w:sz="6" w:space="0" w:color="000000"/>
              <w:right w:val="outset" w:sz="6" w:space="0" w:color="000000"/>
            </w:tcBorders>
            <w:shd w:val="clear" w:color="auto" w:fill="auto"/>
            <w:vAlign w:val="center"/>
          </w:tcPr>
          <w:p w:rsidR="00AE67E3" w:rsidRPr="00AE67E3" w:rsidRDefault="00AE67E3" w:rsidP="00AE67E3">
            <w:pPr>
              <w:rPr>
                <w:sz w:val="24"/>
                <w:szCs w:val="24"/>
              </w:rPr>
            </w:pPr>
            <w:r w:rsidRPr="00AE67E3">
              <w:rPr>
                <w:sz w:val="24"/>
                <w:szCs w:val="24"/>
              </w:rPr>
              <w:t xml:space="preserve">  </w:t>
            </w:r>
          </w:p>
        </w:tc>
        <w:tc>
          <w:tcPr>
            <w:tcW w:w="1000" w:type="pct"/>
            <w:tcBorders>
              <w:top w:val="outset" w:sz="6" w:space="0" w:color="000000"/>
              <w:left w:val="outset" w:sz="6" w:space="0" w:color="000000"/>
              <w:bottom w:val="outset" w:sz="6" w:space="0" w:color="000000"/>
              <w:right w:val="outset" w:sz="6" w:space="0" w:color="000000"/>
            </w:tcBorders>
            <w:shd w:val="clear" w:color="auto" w:fill="auto"/>
            <w:vAlign w:val="center"/>
          </w:tcPr>
          <w:p w:rsidR="00AE67E3" w:rsidRPr="00AE67E3" w:rsidRDefault="00AE67E3" w:rsidP="00AE67E3">
            <w:pPr>
              <w:rPr>
                <w:sz w:val="24"/>
                <w:szCs w:val="24"/>
              </w:rPr>
            </w:pPr>
            <w:r w:rsidRPr="00AE67E3">
              <w:rPr>
                <w:sz w:val="24"/>
                <w:szCs w:val="24"/>
              </w:rPr>
              <w:t xml:space="preserve">  </w:t>
            </w:r>
          </w:p>
        </w:tc>
      </w:tr>
      <w:tr w:rsidR="00AE67E3" w:rsidRPr="00AE67E3">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AE67E3" w:rsidRDefault="00AE67E3" w:rsidP="00AE67E3">
            <w:pPr>
              <w:rPr>
                <w:sz w:val="24"/>
                <w:szCs w:val="24"/>
              </w:rPr>
            </w:pPr>
            <w:r w:rsidRPr="00AE67E3">
              <w:rPr>
                <w:sz w:val="24"/>
                <w:szCs w:val="24"/>
              </w:rPr>
              <w:t xml:space="preserve">  </w:t>
            </w:r>
          </w:p>
          <w:p w:rsidR="007C4B0E" w:rsidRPr="00AE67E3" w:rsidRDefault="007C4B0E" w:rsidP="00AE67E3">
            <w:pPr>
              <w:rPr>
                <w:sz w:val="24"/>
                <w:szCs w:val="24"/>
              </w:rPr>
            </w:pPr>
          </w:p>
        </w:tc>
        <w:tc>
          <w:tcPr>
            <w:tcW w:w="1000" w:type="pct"/>
            <w:tcBorders>
              <w:top w:val="outset" w:sz="6" w:space="0" w:color="000000"/>
              <w:left w:val="outset" w:sz="6" w:space="0" w:color="000000"/>
              <w:bottom w:val="outset" w:sz="6" w:space="0" w:color="000000"/>
              <w:right w:val="outset" w:sz="6" w:space="0" w:color="000000"/>
            </w:tcBorders>
            <w:shd w:val="clear" w:color="auto" w:fill="auto"/>
            <w:vAlign w:val="center"/>
          </w:tcPr>
          <w:p w:rsidR="00AE67E3" w:rsidRPr="00AE67E3" w:rsidRDefault="00AE67E3" w:rsidP="00AE67E3">
            <w:pPr>
              <w:rPr>
                <w:sz w:val="24"/>
                <w:szCs w:val="24"/>
              </w:rPr>
            </w:pPr>
            <w:r w:rsidRPr="00AE67E3">
              <w:rPr>
                <w:sz w:val="24"/>
                <w:szCs w:val="24"/>
              </w:rPr>
              <w:t xml:space="preserve">  </w:t>
            </w:r>
          </w:p>
        </w:tc>
        <w:tc>
          <w:tcPr>
            <w:tcW w:w="1000" w:type="pct"/>
            <w:tcBorders>
              <w:top w:val="outset" w:sz="6" w:space="0" w:color="000000"/>
              <w:left w:val="outset" w:sz="6" w:space="0" w:color="000000"/>
              <w:bottom w:val="outset" w:sz="6" w:space="0" w:color="000000"/>
              <w:right w:val="outset" w:sz="6" w:space="0" w:color="000000"/>
            </w:tcBorders>
            <w:shd w:val="clear" w:color="auto" w:fill="auto"/>
            <w:vAlign w:val="center"/>
          </w:tcPr>
          <w:p w:rsidR="00AE67E3" w:rsidRPr="00AE67E3" w:rsidRDefault="00AE67E3" w:rsidP="00AE67E3">
            <w:pPr>
              <w:rPr>
                <w:sz w:val="24"/>
                <w:szCs w:val="24"/>
              </w:rPr>
            </w:pPr>
            <w:r w:rsidRPr="00AE67E3">
              <w:rPr>
                <w:sz w:val="24"/>
                <w:szCs w:val="24"/>
              </w:rPr>
              <w:t xml:space="preserve">  </w:t>
            </w:r>
          </w:p>
        </w:tc>
        <w:tc>
          <w:tcPr>
            <w:tcW w:w="1000" w:type="pct"/>
            <w:tcBorders>
              <w:top w:val="outset" w:sz="6" w:space="0" w:color="000000"/>
              <w:left w:val="outset" w:sz="6" w:space="0" w:color="000000"/>
              <w:bottom w:val="outset" w:sz="6" w:space="0" w:color="000000"/>
              <w:right w:val="outset" w:sz="6" w:space="0" w:color="000000"/>
            </w:tcBorders>
            <w:shd w:val="clear" w:color="auto" w:fill="auto"/>
            <w:vAlign w:val="center"/>
          </w:tcPr>
          <w:p w:rsidR="00AE67E3" w:rsidRPr="00AE67E3" w:rsidRDefault="00AE67E3" w:rsidP="00AE67E3">
            <w:pPr>
              <w:rPr>
                <w:sz w:val="24"/>
                <w:szCs w:val="24"/>
              </w:rPr>
            </w:pPr>
            <w:r w:rsidRPr="00AE67E3">
              <w:rPr>
                <w:sz w:val="24"/>
                <w:szCs w:val="24"/>
              </w:rPr>
              <w:t xml:space="preserve">  </w:t>
            </w:r>
          </w:p>
        </w:tc>
      </w:tr>
      <w:tr w:rsidR="00AE67E3" w:rsidRPr="00AE67E3">
        <w:trPr>
          <w:tblCellSpacing w:w="0" w:type="dxa"/>
          <w:jc w:val="center"/>
        </w:trPr>
        <w:tc>
          <w:tcPr>
            <w:tcW w:w="0" w:type="auto"/>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AE67E3" w:rsidRPr="00AE67E3" w:rsidRDefault="00AE67E3" w:rsidP="00AE67E3">
            <w:pPr>
              <w:rPr>
                <w:sz w:val="24"/>
                <w:szCs w:val="24"/>
              </w:rPr>
            </w:pPr>
            <w:r w:rsidRPr="00AE67E3">
              <w:rPr>
                <w:b/>
                <w:bCs/>
                <w:sz w:val="24"/>
                <w:szCs w:val="24"/>
              </w:rPr>
              <w:t>Total Cost</w:t>
            </w:r>
            <w:r w:rsidRPr="00AE67E3">
              <w:rPr>
                <w:sz w:val="24"/>
                <w:szCs w:val="24"/>
              </w:rPr>
              <w:t xml:space="preserve">    </w:t>
            </w:r>
          </w:p>
        </w:tc>
        <w:tc>
          <w:tcPr>
            <w:tcW w:w="1000" w:type="pct"/>
            <w:tcBorders>
              <w:top w:val="outset" w:sz="6" w:space="0" w:color="000000"/>
              <w:left w:val="outset" w:sz="6" w:space="0" w:color="000000"/>
              <w:bottom w:val="outset" w:sz="6" w:space="0" w:color="000000"/>
              <w:right w:val="outset" w:sz="6" w:space="0" w:color="000000"/>
            </w:tcBorders>
            <w:shd w:val="clear" w:color="auto" w:fill="auto"/>
            <w:vAlign w:val="center"/>
          </w:tcPr>
          <w:p w:rsidR="00AE67E3" w:rsidRPr="00AE67E3" w:rsidRDefault="00AE67E3" w:rsidP="00AE67E3">
            <w:pPr>
              <w:rPr>
                <w:sz w:val="24"/>
                <w:szCs w:val="24"/>
              </w:rPr>
            </w:pPr>
            <w:r w:rsidRPr="00AE67E3">
              <w:rPr>
                <w:sz w:val="24"/>
                <w:szCs w:val="24"/>
              </w:rPr>
              <w:t xml:space="preserve">  </w:t>
            </w:r>
          </w:p>
        </w:tc>
      </w:tr>
    </w:tbl>
    <w:p w:rsidR="00AE67E3" w:rsidRPr="00AE67E3" w:rsidRDefault="00AE67E3" w:rsidP="00AE67E3">
      <w:pPr>
        <w:spacing w:before="100" w:beforeAutospacing="1" w:after="100" w:afterAutospacing="1"/>
        <w:rPr>
          <w:sz w:val="24"/>
          <w:szCs w:val="24"/>
        </w:rPr>
      </w:pPr>
      <w:r w:rsidRPr="00AE67E3">
        <w:rPr>
          <w:sz w:val="24"/>
          <w:szCs w:val="24"/>
        </w:rPr>
        <w:t>Attach any additional information, correspondence or justification about this transaction.</w:t>
      </w:r>
    </w:p>
    <w:p w:rsidR="00AE67E3" w:rsidRDefault="00AE67E3" w:rsidP="00AE67E3">
      <w:pPr>
        <w:spacing w:before="100" w:beforeAutospacing="1" w:after="100" w:afterAutospacing="1"/>
        <w:rPr>
          <w:b/>
          <w:bCs/>
          <w:sz w:val="24"/>
          <w:szCs w:val="24"/>
        </w:rPr>
      </w:pPr>
      <w:r w:rsidRPr="00AE67E3">
        <w:rPr>
          <w:b/>
          <w:bCs/>
          <w:sz w:val="24"/>
          <w:szCs w:val="24"/>
        </w:rPr>
        <w:t>Reason Original Documentation Is Not Available</w:t>
      </w:r>
      <w:r w:rsidR="009A6C9D">
        <w:rPr>
          <w:b/>
          <w:bCs/>
          <w:sz w:val="24"/>
          <w:szCs w:val="24"/>
        </w:rPr>
        <w:t>: ____________________________</w:t>
      </w:r>
    </w:p>
    <w:p w:rsidR="009A6C9D" w:rsidRDefault="009A6C9D" w:rsidP="00AE67E3">
      <w:pPr>
        <w:spacing w:before="100" w:beforeAutospacing="1" w:after="100" w:afterAutospacing="1"/>
        <w:rPr>
          <w:b/>
          <w:bCs/>
          <w:sz w:val="24"/>
          <w:szCs w:val="24"/>
        </w:rPr>
      </w:pPr>
      <w:r>
        <w:rPr>
          <w:b/>
          <w:bCs/>
          <w:sz w:val="24"/>
          <w:szCs w:val="24"/>
        </w:rPr>
        <w:t>_______________________________________________________________________</w:t>
      </w:r>
    </w:p>
    <w:p w:rsidR="009A6C9D" w:rsidRDefault="009A6C9D" w:rsidP="00AE67E3">
      <w:pPr>
        <w:spacing w:before="100" w:beforeAutospacing="1" w:after="100" w:afterAutospacing="1"/>
        <w:rPr>
          <w:b/>
          <w:bCs/>
          <w:sz w:val="24"/>
          <w:szCs w:val="24"/>
        </w:rPr>
      </w:pPr>
      <w:r>
        <w:rPr>
          <w:b/>
          <w:bCs/>
          <w:sz w:val="24"/>
          <w:szCs w:val="24"/>
        </w:rPr>
        <w:t>_______________________________________________________________________</w:t>
      </w:r>
    </w:p>
    <w:p w:rsidR="00AE67E3" w:rsidRPr="00AE67E3" w:rsidRDefault="00AE67E3" w:rsidP="00AE67E3">
      <w:pPr>
        <w:spacing w:before="100" w:beforeAutospacing="1" w:after="100" w:afterAutospacing="1"/>
        <w:rPr>
          <w:sz w:val="24"/>
          <w:szCs w:val="24"/>
        </w:rPr>
      </w:pPr>
      <w:r w:rsidRPr="00AE67E3">
        <w:rPr>
          <w:sz w:val="24"/>
          <w:szCs w:val="24"/>
        </w:rPr>
        <w:t xml:space="preserve">Date </w:t>
      </w:r>
      <w:r w:rsidR="00CF247C">
        <w:rPr>
          <w:sz w:val="24"/>
          <w:szCs w:val="24"/>
        </w:rPr>
        <w:t>____________</w:t>
      </w:r>
    </w:p>
    <w:p w:rsidR="00AE67E3" w:rsidRPr="00AE67E3" w:rsidRDefault="00AE67E3" w:rsidP="00AE67E3">
      <w:pPr>
        <w:spacing w:before="100" w:beforeAutospacing="1" w:after="100" w:afterAutospacing="1"/>
        <w:rPr>
          <w:sz w:val="24"/>
          <w:szCs w:val="24"/>
        </w:rPr>
      </w:pPr>
      <w:r w:rsidRPr="00AE67E3">
        <w:rPr>
          <w:sz w:val="24"/>
          <w:szCs w:val="24"/>
        </w:rPr>
        <w:t>Cardholder Signature ____________________________</w:t>
      </w:r>
    </w:p>
    <w:p w:rsidR="005848AA" w:rsidRPr="00AE67E3" w:rsidRDefault="00AE67E3" w:rsidP="00AE67E3">
      <w:pPr>
        <w:spacing w:before="100" w:beforeAutospacing="1" w:after="100" w:afterAutospacing="1"/>
        <w:rPr>
          <w:sz w:val="24"/>
          <w:szCs w:val="24"/>
        </w:rPr>
      </w:pPr>
      <w:r w:rsidRPr="00AE67E3">
        <w:rPr>
          <w:sz w:val="24"/>
          <w:szCs w:val="24"/>
        </w:rPr>
        <w:t xml:space="preserve">Printed Name _________________________________ </w:t>
      </w:r>
    </w:p>
    <w:p w:rsidR="00936B52" w:rsidRDefault="00936B52" w:rsidP="00936B52">
      <w:pPr>
        <w:jc w:val="center"/>
        <w:rPr>
          <w:b/>
          <w:sz w:val="16"/>
          <w:szCs w:val="16"/>
        </w:rPr>
      </w:pPr>
    </w:p>
    <w:p w:rsidR="00936B52" w:rsidRDefault="00936B52" w:rsidP="00936B52">
      <w:pPr>
        <w:jc w:val="center"/>
        <w:rPr>
          <w:b/>
          <w:sz w:val="16"/>
          <w:szCs w:val="16"/>
        </w:rPr>
      </w:pPr>
    </w:p>
    <w:p w:rsidR="00B97D45" w:rsidRDefault="00B97D45" w:rsidP="00936B52">
      <w:pPr>
        <w:jc w:val="center"/>
        <w:rPr>
          <w:b/>
          <w:sz w:val="16"/>
          <w:szCs w:val="16"/>
        </w:rPr>
      </w:pPr>
    </w:p>
    <w:p w:rsidR="00B97D45" w:rsidRDefault="00B97D45" w:rsidP="00936B52">
      <w:pPr>
        <w:jc w:val="center"/>
        <w:rPr>
          <w:b/>
          <w:sz w:val="16"/>
          <w:szCs w:val="16"/>
        </w:rPr>
      </w:pPr>
    </w:p>
    <w:p w:rsidR="00B97D45" w:rsidRDefault="00B97D45" w:rsidP="00936B52">
      <w:pPr>
        <w:jc w:val="center"/>
        <w:rPr>
          <w:b/>
          <w:sz w:val="16"/>
          <w:szCs w:val="16"/>
        </w:rPr>
      </w:pPr>
    </w:p>
    <w:p w:rsidR="00B97D45" w:rsidRDefault="00B97D45" w:rsidP="00936B52">
      <w:pPr>
        <w:jc w:val="center"/>
        <w:rPr>
          <w:b/>
          <w:sz w:val="16"/>
          <w:szCs w:val="16"/>
        </w:rPr>
      </w:pPr>
    </w:p>
    <w:p w:rsidR="00B97D45" w:rsidRDefault="00B97D45" w:rsidP="00B97D45">
      <w:pPr>
        <w:pStyle w:val="Header"/>
      </w:pPr>
      <w:r>
        <w:rPr>
          <w:noProof/>
        </w:rPr>
        <w:lastRenderedPageBreak/>
        <w:drawing>
          <wp:inline distT="0" distB="0" distL="0" distR="0" wp14:anchorId="0B932F6B" wp14:editId="288ED232">
            <wp:extent cx="1647825" cy="771525"/>
            <wp:effectExtent l="0" t="0" r="9525" b="9525"/>
            <wp:docPr id="8" name="Picture 8" descr="CCCS Name-color 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CCS Name-color 200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47825" cy="771525"/>
                    </a:xfrm>
                    <a:prstGeom prst="rect">
                      <a:avLst/>
                    </a:prstGeom>
                    <a:noFill/>
                    <a:ln>
                      <a:noFill/>
                    </a:ln>
                  </pic:spPr>
                </pic:pic>
              </a:graphicData>
            </a:graphic>
          </wp:inline>
        </w:drawing>
      </w:r>
      <w:r>
        <w:tab/>
        <w:t xml:space="preserve">              </w:t>
      </w:r>
      <w:r>
        <w:rPr>
          <w:b/>
          <w:sz w:val="36"/>
          <w:szCs w:val="36"/>
        </w:rPr>
        <w:t>Commercial</w:t>
      </w:r>
      <w:r w:rsidRPr="001831F9">
        <w:rPr>
          <w:b/>
          <w:sz w:val="36"/>
          <w:szCs w:val="36"/>
        </w:rPr>
        <w:t xml:space="preserve"> Card Violation Notification</w:t>
      </w:r>
    </w:p>
    <w:p w:rsidR="00B97D45" w:rsidRDefault="00B97D45" w:rsidP="00B97D45">
      <w:pPr>
        <w:rPr>
          <w:b/>
          <w:sz w:val="16"/>
          <w:szCs w:val="16"/>
        </w:rPr>
      </w:pPr>
    </w:p>
    <w:p w:rsidR="005E1C74" w:rsidRDefault="00B97D45" w:rsidP="00936B52">
      <w:pPr>
        <w:jc w:val="center"/>
        <w:rPr>
          <w:b/>
          <w:sz w:val="24"/>
          <w:szCs w:val="24"/>
        </w:rPr>
      </w:pPr>
      <w:r>
        <w:rPr>
          <w:b/>
          <w:sz w:val="24"/>
          <w:szCs w:val="24"/>
        </w:rPr>
        <w:object w:dxaOrig="9593" w:dyaOrig="126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7pt;height:633.75pt" o:ole="">
            <v:imagedata r:id="rId25" o:title=""/>
          </v:shape>
          <o:OLEObject Type="Embed" ProgID="Word.Document.12" ShapeID="_x0000_i1025" DrawAspect="Content" ObjectID="_1460471871" r:id="rId26">
            <o:FieldCodes>\s</o:FieldCodes>
          </o:OLEObject>
        </w:object>
      </w:r>
    </w:p>
    <w:sectPr w:rsidR="005E1C74" w:rsidSect="003C5065">
      <w:footerReference w:type="default" r:id="rId27"/>
      <w:pgSz w:w="12240" w:h="15840"/>
      <w:pgMar w:top="720" w:right="720" w:bottom="720" w:left="1152"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07B" w:rsidRDefault="0061307B">
      <w:r>
        <w:separator/>
      </w:r>
    </w:p>
  </w:endnote>
  <w:endnote w:type="continuationSeparator" w:id="0">
    <w:p w:rsidR="0061307B" w:rsidRDefault="00613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07B" w:rsidRDefault="0061307B" w:rsidP="009364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1B74">
      <w:rPr>
        <w:rStyle w:val="PageNumber"/>
        <w:noProof/>
      </w:rPr>
      <w:t>3</w:t>
    </w:r>
    <w:r>
      <w:rPr>
        <w:rStyle w:val="PageNumber"/>
      </w:rPr>
      <w:fldChar w:fldCharType="end"/>
    </w:r>
  </w:p>
  <w:p w:rsidR="0061307B" w:rsidRDefault="0061307B" w:rsidP="001F4823">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07B" w:rsidRDefault="0061307B">
      <w:r>
        <w:separator/>
      </w:r>
    </w:p>
  </w:footnote>
  <w:footnote w:type="continuationSeparator" w:id="0">
    <w:p w:rsidR="0061307B" w:rsidRDefault="006130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6EC5"/>
    <w:multiLevelType w:val="hybridMultilevel"/>
    <w:tmpl w:val="A74A32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684B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12806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5D86C17"/>
    <w:multiLevelType w:val="hybridMultilevel"/>
    <w:tmpl w:val="DA50B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9469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99C4794"/>
    <w:multiLevelType w:val="multilevel"/>
    <w:tmpl w:val="67A20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D5707B"/>
    <w:multiLevelType w:val="hybridMultilevel"/>
    <w:tmpl w:val="FCA855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7A5C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102262B"/>
    <w:multiLevelType w:val="hybridMultilevel"/>
    <w:tmpl w:val="D7546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C64140"/>
    <w:multiLevelType w:val="hybridMultilevel"/>
    <w:tmpl w:val="FE4688D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AF311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C257D2F"/>
    <w:multiLevelType w:val="hybridMultilevel"/>
    <w:tmpl w:val="7CC64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D82B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5BC5264"/>
    <w:multiLevelType w:val="hybridMultilevel"/>
    <w:tmpl w:val="FA7C2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A278AF"/>
    <w:multiLevelType w:val="hybridMultilevel"/>
    <w:tmpl w:val="331E6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AA4940"/>
    <w:multiLevelType w:val="hybridMultilevel"/>
    <w:tmpl w:val="A19EC0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8D4682"/>
    <w:multiLevelType w:val="hybridMultilevel"/>
    <w:tmpl w:val="683C5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7B12FA"/>
    <w:multiLevelType w:val="hybridMultilevel"/>
    <w:tmpl w:val="DCAA19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E06A7D"/>
    <w:multiLevelType w:val="hybridMultilevel"/>
    <w:tmpl w:val="18E69A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E063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5F95D72"/>
    <w:multiLevelType w:val="multilevel"/>
    <w:tmpl w:val="60A8883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Arial" w:eastAsia="Times New Roman"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AD13449"/>
    <w:multiLevelType w:val="hybridMultilevel"/>
    <w:tmpl w:val="D8EC8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A72F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3D1F18AE"/>
    <w:multiLevelType w:val="hybridMultilevel"/>
    <w:tmpl w:val="0CF8D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137B2B"/>
    <w:multiLevelType w:val="hybridMultilevel"/>
    <w:tmpl w:val="C974D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402ADB"/>
    <w:multiLevelType w:val="hybridMultilevel"/>
    <w:tmpl w:val="89A033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53E28E1"/>
    <w:multiLevelType w:val="hybridMultilevel"/>
    <w:tmpl w:val="0992943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6AB60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CF177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52B351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53FD5702"/>
    <w:multiLevelType w:val="hybridMultilevel"/>
    <w:tmpl w:val="6610F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6E84C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57BB7C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5AB04F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5AD9020C"/>
    <w:multiLevelType w:val="hybridMultilevel"/>
    <w:tmpl w:val="8D94F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B883B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68652BDB"/>
    <w:multiLevelType w:val="hybridMultilevel"/>
    <w:tmpl w:val="46B62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A0167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6A5F09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6AEE77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73F265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74221BE9"/>
    <w:multiLevelType w:val="hybridMultilevel"/>
    <w:tmpl w:val="F63E65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84659AC"/>
    <w:multiLevelType w:val="hybridMultilevel"/>
    <w:tmpl w:val="E380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E645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7A4B56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7A596F4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6">
    <w:nsid w:val="7E000E55"/>
    <w:multiLevelType w:val="hybridMultilevel"/>
    <w:tmpl w:val="03A8B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43"/>
  </w:num>
  <w:num w:numId="3">
    <w:abstractNumId w:val="27"/>
  </w:num>
  <w:num w:numId="4">
    <w:abstractNumId w:val="22"/>
  </w:num>
  <w:num w:numId="5">
    <w:abstractNumId w:val="7"/>
  </w:num>
  <w:num w:numId="6">
    <w:abstractNumId w:val="45"/>
  </w:num>
  <w:num w:numId="7">
    <w:abstractNumId w:val="31"/>
  </w:num>
  <w:num w:numId="8">
    <w:abstractNumId w:val="1"/>
  </w:num>
  <w:num w:numId="9">
    <w:abstractNumId w:val="35"/>
  </w:num>
  <w:num w:numId="10">
    <w:abstractNumId w:val="28"/>
  </w:num>
  <w:num w:numId="11">
    <w:abstractNumId w:val="37"/>
  </w:num>
  <w:num w:numId="12">
    <w:abstractNumId w:val="33"/>
  </w:num>
  <w:num w:numId="13">
    <w:abstractNumId w:val="10"/>
  </w:num>
  <w:num w:numId="14">
    <w:abstractNumId w:val="12"/>
  </w:num>
  <w:num w:numId="15">
    <w:abstractNumId w:val="39"/>
  </w:num>
  <w:num w:numId="16">
    <w:abstractNumId w:val="2"/>
  </w:num>
  <w:num w:numId="17">
    <w:abstractNumId w:val="19"/>
  </w:num>
  <w:num w:numId="18">
    <w:abstractNumId w:val="29"/>
  </w:num>
  <w:num w:numId="19">
    <w:abstractNumId w:val="44"/>
  </w:num>
  <w:num w:numId="20">
    <w:abstractNumId w:val="4"/>
  </w:num>
  <w:num w:numId="21">
    <w:abstractNumId w:val="40"/>
  </w:num>
  <w:num w:numId="22">
    <w:abstractNumId w:val="38"/>
  </w:num>
  <w:num w:numId="23">
    <w:abstractNumId w:val="6"/>
  </w:num>
  <w:num w:numId="24">
    <w:abstractNumId w:val="5"/>
  </w:num>
  <w:num w:numId="25">
    <w:abstractNumId w:val="15"/>
  </w:num>
  <w:num w:numId="26">
    <w:abstractNumId w:val="41"/>
  </w:num>
  <w:num w:numId="27">
    <w:abstractNumId w:val="8"/>
  </w:num>
  <w:num w:numId="28">
    <w:abstractNumId w:val="36"/>
  </w:num>
  <w:num w:numId="29">
    <w:abstractNumId w:val="25"/>
  </w:num>
  <w:num w:numId="30">
    <w:abstractNumId w:val="34"/>
  </w:num>
  <w:num w:numId="31">
    <w:abstractNumId w:val="0"/>
  </w:num>
  <w:num w:numId="32">
    <w:abstractNumId w:val="20"/>
  </w:num>
  <w:num w:numId="33">
    <w:abstractNumId w:val="16"/>
  </w:num>
  <w:num w:numId="34">
    <w:abstractNumId w:val="13"/>
  </w:num>
  <w:num w:numId="35">
    <w:abstractNumId w:val="24"/>
  </w:num>
  <w:num w:numId="36">
    <w:abstractNumId w:val="21"/>
  </w:num>
  <w:num w:numId="37">
    <w:abstractNumId w:val="23"/>
  </w:num>
  <w:num w:numId="38">
    <w:abstractNumId w:val="46"/>
  </w:num>
  <w:num w:numId="39">
    <w:abstractNumId w:val="3"/>
  </w:num>
  <w:num w:numId="40">
    <w:abstractNumId w:val="14"/>
  </w:num>
  <w:num w:numId="41">
    <w:abstractNumId w:val="17"/>
  </w:num>
  <w:num w:numId="42">
    <w:abstractNumId w:val="42"/>
  </w:num>
  <w:num w:numId="43">
    <w:abstractNumId w:val="9"/>
  </w:num>
  <w:num w:numId="44">
    <w:abstractNumId w:val="30"/>
  </w:num>
  <w:num w:numId="45">
    <w:abstractNumId w:val="18"/>
  </w:num>
  <w:num w:numId="46">
    <w:abstractNumId w:val="11"/>
  </w:num>
  <w:num w:numId="47">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299"/>
    <w:rsid w:val="00026A63"/>
    <w:rsid w:val="000402C9"/>
    <w:rsid w:val="00041573"/>
    <w:rsid w:val="00044A2D"/>
    <w:rsid w:val="00045E47"/>
    <w:rsid w:val="00050C64"/>
    <w:rsid w:val="00054E93"/>
    <w:rsid w:val="00063D7D"/>
    <w:rsid w:val="00072A87"/>
    <w:rsid w:val="00074B1A"/>
    <w:rsid w:val="0007785D"/>
    <w:rsid w:val="00082C9D"/>
    <w:rsid w:val="00083753"/>
    <w:rsid w:val="00086868"/>
    <w:rsid w:val="00091687"/>
    <w:rsid w:val="0009546C"/>
    <w:rsid w:val="000A187F"/>
    <w:rsid w:val="000A1B8F"/>
    <w:rsid w:val="000A223A"/>
    <w:rsid w:val="000A40FF"/>
    <w:rsid w:val="000A51B4"/>
    <w:rsid w:val="000A6C1F"/>
    <w:rsid w:val="000B1D98"/>
    <w:rsid w:val="000B7D8A"/>
    <w:rsid w:val="000C10C2"/>
    <w:rsid w:val="000C2F93"/>
    <w:rsid w:val="000C332A"/>
    <w:rsid w:val="000C7DE1"/>
    <w:rsid w:val="000D62A2"/>
    <w:rsid w:val="000E0095"/>
    <w:rsid w:val="000E2412"/>
    <w:rsid w:val="000E377D"/>
    <w:rsid w:val="000E3EF7"/>
    <w:rsid w:val="0010473D"/>
    <w:rsid w:val="00105A1E"/>
    <w:rsid w:val="00106B9B"/>
    <w:rsid w:val="00106D0D"/>
    <w:rsid w:val="00113A8E"/>
    <w:rsid w:val="00127596"/>
    <w:rsid w:val="00132CDA"/>
    <w:rsid w:val="001375EA"/>
    <w:rsid w:val="00140730"/>
    <w:rsid w:val="00141600"/>
    <w:rsid w:val="001459CD"/>
    <w:rsid w:val="001503CA"/>
    <w:rsid w:val="00150BE9"/>
    <w:rsid w:val="00151819"/>
    <w:rsid w:val="00153440"/>
    <w:rsid w:val="001566CE"/>
    <w:rsid w:val="00161174"/>
    <w:rsid w:val="00166C6F"/>
    <w:rsid w:val="0016721F"/>
    <w:rsid w:val="00167B65"/>
    <w:rsid w:val="001732EE"/>
    <w:rsid w:val="001758C9"/>
    <w:rsid w:val="00184831"/>
    <w:rsid w:val="00184DE9"/>
    <w:rsid w:val="00190DB4"/>
    <w:rsid w:val="00194D0D"/>
    <w:rsid w:val="0019631A"/>
    <w:rsid w:val="001A30B4"/>
    <w:rsid w:val="001A602C"/>
    <w:rsid w:val="001B043C"/>
    <w:rsid w:val="001B6778"/>
    <w:rsid w:val="001B7517"/>
    <w:rsid w:val="001D2755"/>
    <w:rsid w:val="001D45A7"/>
    <w:rsid w:val="001E5EFB"/>
    <w:rsid w:val="001E7BA9"/>
    <w:rsid w:val="001F18DF"/>
    <w:rsid w:val="001F4823"/>
    <w:rsid w:val="00202AB9"/>
    <w:rsid w:val="002062BC"/>
    <w:rsid w:val="002150BA"/>
    <w:rsid w:val="0022727B"/>
    <w:rsid w:val="00232D62"/>
    <w:rsid w:val="002429A2"/>
    <w:rsid w:val="002435E7"/>
    <w:rsid w:val="002575F1"/>
    <w:rsid w:val="00263F76"/>
    <w:rsid w:val="00277449"/>
    <w:rsid w:val="0028178A"/>
    <w:rsid w:val="002909E5"/>
    <w:rsid w:val="00296CCB"/>
    <w:rsid w:val="002A2219"/>
    <w:rsid w:val="002A58DF"/>
    <w:rsid w:val="002A7F53"/>
    <w:rsid w:val="002B14C8"/>
    <w:rsid w:val="002C3862"/>
    <w:rsid w:val="002D2C54"/>
    <w:rsid w:val="002D6AD4"/>
    <w:rsid w:val="002E1ABA"/>
    <w:rsid w:val="002E1C48"/>
    <w:rsid w:val="002E2890"/>
    <w:rsid w:val="002E6BBD"/>
    <w:rsid w:val="002E6DD5"/>
    <w:rsid w:val="00307A61"/>
    <w:rsid w:val="00317796"/>
    <w:rsid w:val="00323CA0"/>
    <w:rsid w:val="003243A7"/>
    <w:rsid w:val="00331464"/>
    <w:rsid w:val="0033362A"/>
    <w:rsid w:val="0034053D"/>
    <w:rsid w:val="00340B5E"/>
    <w:rsid w:val="003511F7"/>
    <w:rsid w:val="003625CA"/>
    <w:rsid w:val="003629BA"/>
    <w:rsid w:val="00367074"/>
    <w:rsid w:val="003706A4"/>
    <w:rsid w:val="00373DC5"/>
    <w:rsid w:val="00384E02"/>
    <w:rsid w:val="00385511"/>
    <w:rsid w:val="00385D1B"/>
    <w:rsid w:val="00387501"/>
    <w:rsid w:val="00390EC6"/>
    <w:rsid w:val="00392863"/>
    <w:rsid w:val="003943AE"/>
    <w:rsid w:val="003967E7"/>
    <w:rsid w:val="003B4921"/>
    <w:rsid w:val="003B7423"/>
    <w:rsid w:val="003C5065"/>
    <w:rsid w:val="003D04F2"/>
    <w:rsid w:val="003D2BA3"/>
    <w:rsid w:val="003E2369"/>
    <w:rsid w:val="003E5D13"/>
    <w:rsid w:val="003F20D0"/>
    <w:rsid w:val="003F5603"/>
    <w:rsid w:val="00404BA8"/>
    <w:rsid w:val="0040592A"/>
    <w:rsid w:val="00422D97"/>
    <w:rsid w:val="00431B12"/>
    <w:rsid w:val="00436CFA"/>
    <w:rsid w:val="00441E16"/>
    <w:rsid w:val="00453492"/>
    <w:rsid w:val="004558C2"/>
    <w:rsid w:val="00471B56"/>
    <w:rsid w:val="00483655"/>
    <w:rsid w:val="00483B4A"/>
    <w:rsid w:val="004844F4"/>
    <w:rsid w:val="00491528"/>
    <w:rsid w:val="00495583"/>
    <w:rsid w:val="004A2A0A"/>
    <w:rsid w:val="004B537B"/>
    <w:rsid w:val="004B5F32"/>
    <w:rsid w:val="004C201C"/>
    <w:rsid w:val="004C3DFC"/>
    <w:rsid w:val="004C4446"/>
    <w:rsid w:val="004C5F37"/>
    <w:rsid w:val="004D29A0"/>
    <w:rsid w:val="004D43C1"/>
    <w:rsid w:val="004D4568"/>
    <w:rsid w:val="004D6C51"/>
    <w:rsid w:val="004E12EF"/>
    <w:rsid w:val="004E56D1"/>
    <w:rsid w:val="004E639F"/>
    <w:rsid w:val="004E7C20"/>
    <w:rsid w:val="004F0691"/>
    <w:rsid w:val="004F142E"/>
    <w:rsid w:val="004F207B"/>
    <w:rsid w:val="004F5FE4"/>
    <w:rsid w:val="004F78D1"/>
    <w:rsid w:val="00500841"/>
    <w:rsid w:val="0050112A"/>
    <w:rsid w:val="00501B22"/>
    <w:rsid w:val="00507C93"/>
    <w:rsid w:val="00515C33"/>
    <w:rsid w:val="0052031B"/>
    <w:rsid w:val="00521C49"/>
    <w:rsid w:val="005251D1"/>
    <w:rsid w:val="00540500"/>
    <w:rsid w:val="00543839"/>
    <w:rsid w:val="005441AC"/>
    <w:rsid w:val="005471E8"/>
    <w:rsid w:val="005601C4"/>
    <w:rsid w:val="00560648"/>
    <w:rsid w:val="005625EB"/>
    <w:rsid w:val="00572877"/>
    <w:rsid w:val="005848AA"/>
    <w:rsid w:val="00586615"/>
    <w:rsid w:val="00590ACA"/>
    <w:rsid w:val="00594B4B"/>
    <w:rsid w:val="00595313"/>
    <w:rsid w:val="00596FC9"/>
    <w:rsid w:val="005A0DCA"/>
    <w:rsid w:val="005A2824"/>
    <w:rsid w:val="005A6346"/>
    <w:rsid w:val="005A7518"/>
    <w:rsid w:val="005B1C9A"/>
    <w:rsid w:val="005C157A"/>
    <w:rsid w:val="005D04AC"/>
    <w:rsid w:val="005D5BBF"/>
    <w:rsid w:val="005D5F96"/>
    <w:rsid w:val="005E117A"/>
    <w:rsid w:val="005E1C74"/>
    <w:rsid w:val="005E4CCA"/>
    <w:rsid w:val="005E5519"/>
    <w:rsid w:val="00600953"/>
    <w:rsid w:val="00606D30"/>
    <w:rsid w:val="0061307B"/>
    <w:rsid w:val="00614CAE"/>
    <w:rsid w:val="00617576"/>
    <w:rsid w:val="00621503"/>
    <w:rsid w:val="00631D91"/>
    <w:rsid w:val="00631DE2"/>
    <w:rsid w:val="00644459"/>
    <w:rsid w:val="0064755A"/>
    <w:rsid w:val="00647BF4"/>
    <w:rsid w:val="00654515"/>
    <w:rsid w:val="00655BC1"/>
    <w:rsid w:val="00656860"/>
    <w:rsid w:val="00663744"/>
    <w:rsid w:val="00676A31"/>
    <w:rsid w:val="00681BCE"/>
    <w:rsid w:val="00684E35"/>
    <w:rsid w:val="006960A1"/>
    <w:rsid w:val="006A56D0"/>
    <w:rsid w:val="006A62FA"/>
    <w:rsid w:val="006A7AD6"/>
    <w:rsid w:val="006B1EAB"/>
    <w:rsid w:val="006B25FA"/>
    <w:rsid w:val="006C6B85"/>
    <w:rsid w:val="006E2838"/>
    <w:rsid w:val="006E54DE"/>
    <w:rsid w:val="006F6D14"/>
    <w:rsid w:val="006F75E2"/>
    <w:rsid w:val="0070040A"/>
    <w:rsid w:val="0070149F"/>
    <w:rsid w:val="00715997"/>
    <w:rsid w:val="007176AA"/>
    <w:rsid w:val="00720F52"/>
    <w:rsid w:val="007237CA"/>
    <w:rsid w:val="00726CA5"/>
    <w:rsid w:val="0072760B"/>
    <w:rsid w:val="00732309"/>
    <w:rsid w:val="00736F7B"/>
    <w:rsid w:val="00743DF7"/>
    <w:rsid w:val="00744BE7"/>
    <w:rsid w:val="00745C02"/>
    <w:rsid w:val="007524B0"/>
    <w:rsid w:val="00752A38"/>
    <w:rsid w:val="007557C9"/>
    <w:rsid w:val="007579D6"/>
    <w:rsid w:val="00763F64"/>
    <w:rsid w:val="007647EA"/>
    <w:rsid w:val="00774972"/>
    <w:rsid w:val="007876FB"/>
    <w:rsid w:val="00787951"/>
    <w:rsid w:val="007A5381"/>
    <w:rsid w:val="007A771E"/>
    <w:rsid w:val="007B6404"/>
    <w:rsid w:val="007C4B0E"/>
    <w:rsid w:val="007C751E"/>
    <w:rsid w:val="007D24BE"/>
    <w:rsid w:val="007D744B"/>
    <w:rsid w:val="007F62AA"/>
    <w:rsid w:val="007F7D95"/>
    <w:rsid w:val="00802E69"/>
    <w:rsid w:val="0082642C"/>
    <w:rsid w:val="00833014"/>
    <w:rsid w:val="00843662"/>
    <w:rsid w:val="008513D0"/>
    <w:rsid w:val="0085311E"/>
    <w:rsid w:val="0085351B"/>
    <w:rsid w:val="00856FFD"/>
    <w:rsid w:val="0086045B"/>
    <w:rsid w:val="00863049"/>
    <w:rsid w:val="00863E70"/>
    <w:rsid w:val="0086750E"/>
    <w:rsid w:val="008676A2"/>
    <w:rsid w:val="00871361"/>
    <w:rsid w:val="008718AB"/>
    <w:rsid w:val="00874EED"/>
    <w:rsid w:val="0088505E"/>
    <w:rsid w:val="008A21C8"/>
    <w:rsid w:val="008B2C72"/>
    <w:rsid w:val="008B2F90"/>
    <w:rsid w:val="008B65A3"/>
    <w:rsid w:val="008C25F9"/>
    <w:rsid w:val="008C3336"/>
    <w:rsid w:val="008D1C57"/>
    <w:rsid w:val="008D4B84"/>
    <w:rsid w:val="008D6C33"/>
    <w:rsid w:val="0090538D"/>
    <w:rsid w:val="009059CB"/>
    <w:rsid w:val="00905BC1"/>
    <w:rsid w:val="0092556E"/>
    <w:rsid w:val="00927AA5"/>
    <w:rsid w:val="00934415"/>
    <w:rsid w:val="009353E4"/>
    <w:rsid w:val="0093641A"/>
    <w:rsid w:val="00936B52"/>
    <w:rsid w:val="00937723"/>
    <w:rsid w:val="00946A6E"/>
    <w:rsid w:val="00966614"/>
    <w:rsid w:val="0096701F"/>
    <w:rsid w:val="00971B48"/>
    <w:rsid w:val="0097218D"/>
    <w:rsid w:val="009738B5"/>
    <w:rsid w:val="00975D39"/>
    <w:rsid w:val="00984B5A"/>
    <w:rsid w:val="00987666"/>
    <w:rsid w:val="009902E7"/>
    <w:rsid w:val="009A449A"/>
    <w:rsid w:val="009A6C9D"/>
    <w:rsid w:val="009B07AD"/>
    <w:rsid w:val="009B1092"/>
    <w:rsid w:val="009B14A3"/>
    <w:rsid w:val="009B42DB"/>
    <w:rsid w:val="009B64C2"/>
    <w:rsid w:val="009B7299"/>
    <w:rsid w:val="009C5E79"/>
    <w:rsid w:val="009D05BD"/>
    <w:rsid w:val="009D3650"/>
    <w:rsid w:val="009D5479"/>
    <w:rsid w:val="009E30AE"/>
    <w:rsid w:val="009F121C"/>
    <w:rsid w:val="009F4CC9"/>
    <w:rsid w:val="009F5410"/>
    <w:rsid w:val="009F7669"/>
    <w:rsid w:val="00A113C2"/>
    <w:rsid w:val="00A13FA7"/>
    <w:rsid w:val="00A235EB"/>
    <w:rsid w:val="00A26E7C"/>
    <w:rsid w:val="00A352F6"/>
    <w:rsid w:val="00A360C8"/>
    <w:rsid w:val="00A407E5"/>
    <w:rsid w:val="00A416F0"/>
    <w:rsid w:val="00A437FB"/>
    <w:rsid w:val="00A43CE7"/>
    <w:rsid w:val="00A53413"/>
    <w:rsid w:val="00A56223"/>
    <w:rsid w:val="00A66325"/>
    <w:rsid w:val="00A7104A"/>
    <w:rsid w:val="00A737B4"/>
    <w:rsid w:val="00A7574C"/>
    <w:rsid w:val="00A7778D"/>
    <w:rsid w:val="00A77860"/>
    <w:rsid w:val="00A834A9"/>
    <w:rsid w:val="00A84009"/>
    <w:rsid w:val="00A8599E"/>
    <w:rsid w:val="00AA3885"/>
    <w:rsid w:val="00AA42C0"/>
    <w:rsid w:val="00AA772D"/>
    <w:rsid w:val="00AB15E1"/>
    <w:rsid w:val="00AB2C24"/>
    <w:rsid w:val="00AB3A80"/>
    <w:rsid w:val="00AB49B4"/>
    <w:rsid w:val="00AB58FE"/>
    <w:rsid w:val="00AB6EEA"/>
    <w:rsid w:val="00AC5D24"/>
    <w:rsid w:val="00AD5802"/>
    <w:rsid w:val="00AE0D86"/>
    <w:rsid w:val="00AE1241"/>
    <w:rsid w:val="00AE67E3"/>
    <w:rsid w:val="00AF20FC"/>
    <w:rsid w:val="00AF3E73"/>
    <w:rsid w:val="00B01E18"/>
    <w:rsid w:val="00B052B2"/>
    <w:rsid w:val="00B129C8"/>
    <w:rsid w:val="00B1336F"/>
    <w:rsid w:val="00B14537"/>
    <w:rsid w:val="00B15268"/>
    <w:rsid w:val="00B17692"/>
    <w:rsid w:val="00B23AED"/>
    <w:rsid w:val="00B26135"/>
    <w:rsid w:val="00B36138"/>
    <w:rsid w:val="00B436B0"/>
    <w:rsid w:val="00B45BA6"/>
    <w:rsid w:val="00B53595"/>
    <w:rsid w:val="00B53F6A"/>
    <w:rsid w:val="00B54620"/>
    <w:rsid w:val="00B609C1"/>
    <w:rsid w:val="00B65D0C"/>
    <w:rsid w:val="00B72E99"/>
    <w:rsid w:val="00B836A7"/>
    <w:rsid w:val="00B85DE9"/>
    <w:rsid w:val="00B87709"/>
    <w:rsid w:val="00B90383"/>
    <w:rsid w:val="00B97D45"/>
    <w:rsid w:val="00BA1885"/>
    <w:rsid w:val="00BB1B0A"/>
    <w:rsid w:val="00BB74E1"/>
    <w:rsid w:val="00BD0D72"/>
    <w:rsid w:val="00BD46AE"/>
    <w:rsid w:val="00BD4A22"/>
    <w:rsid w:val="00BD72EB"/>
    <w:rsid w:val="00BE04B6"/>
    <w:rsid w:val="00BE4A2E"/>
    <w:rsid w:val="00C01458"/>
    <w:rsid w:val="00C01C08"/>
    <w:rsid w:val="00C0307C"/>
    <w:rsid w:val="00C036F3"/>
    <w:rsid w:val="00C2004C"/>
    <w:rsid w:val="00C206EA"/>
    <w:rsid w:val="00C268B3"/>
    <w:rsid w:val="00C27CF4"/>
    <w:rsid w:val="00C32C67"/>
    <w:rsid w:val="00C41033"/>
    <w:rsid w:val="00C411D8"/>
    <w:rsid w:val="00C43FE7"/>
    <w:rsid w:val="00C45516"/>
    <w:rsid w:val="00C479D5"/>
    <w:rsid w:val="00C54EA1"/>
    <w:rsid w:val="00C65C4C"/>
    <w:rsid w:val="00C70F4F"/>
    <w:rsid w:val="00C710E8"/>
    <w:rsid w:val="00C71AC5"/>
    <w:rsid w:val="00C80D17"/>
    <w:rsid w:val="00C85D47"/>
    <w:rsid w:val="00C86CE7"/>
    <w:rsid w:val="00C92D80"/>
    <w:rsid w:val="00C93E04"/>
    <w:rsid w:val="00CA4814"/>
    <w:rsid w:val="00CA53B1"/>
    <w:rsid w:val="00CA64A8"/>
    <w:rsid w:val="00CB0810"/>
    <w:rsid w:val="00CB40D9"/>
    <w:rsid w:val="00CC56F8"/>
    <w:rsid w:val="00CC6473"/>
    <w:rsid w:val="00CE30B1"/>
    <w:rsid w:val="00CE58CC"/>
    <w:rsid w:val="00CE662D"/>
    <w:rsid w:val="00CE6A10"/>
    <w:rsid w:val="00CE7E09"/>
    <w:rsid w:val="00CF0F0D"/>
    <w:rsid w:val="00CF1B74"/>
    <w:rsid w:val="00CF247C"/>
    <w:rsid w:val="00CF5E34"/>
    <w:rsid w:val="00D03721"/>
    <w:rsid w:val="00D20523"/>
    <w:rsid w:val="00D232FB"/>
    <w:rsid w:val="00D37825"/>
    <w:rsid w:val="00D41B8E"/>
    <w:rsid w:val="00D460EC"/>
    <w:rsid w:val="00D53153"/>
    <w:rsid w:val="00D629CB"/>
    <w:rsid w:val="00D64B5D"/>
    <w:rsid w:val="00D674D0"/>
    <w:rsid w:val="00D67C26"/>
    <w:rsid w:val="00D83695"/>
    <w:rsid w:val="00D94AFB"/>
    <w:rsid w:val="00D951F9"/>
    <w:rsid w:val="00D97291"/>
    <w:rsid w:val="00DA19EB"/>
    <w:rsid w:val="00DA799F"/>
    <w:rsid w:val="00DC1091"/>
    <w:rsid w:val="00DD3AED"/>
    <w:rsid w:val="00DF578D"/>
    <w:rsid w:val="00E0365C"/>
    <w:rsid w:val="00E041E5"/>
    <w:rsid w:val="00E12D93"/>
    <w:rsid w:val="00E13B5A"/>
    <w:rsid w:val="00E24AE1"/>
    <w:rsid w:val="00E27990"/>
    <w:rsid w:val="00E31B63"/>
    <w:rsid w:val="00E3530A"/>
    <w:rsid w:val="00E43B31"/>
    <w:rsid w:val="00E44550"/>
    <w:rsid w:val="00E47A18"/>
    <w:rsid w:val="00E54933"/>
    <w:rsid w:val="00E7601E"/>
    <w:rsid w:val="00E767D4"/>
    <w:rsid w:val="00E90BFE"/>
    <w:rsid w:val="00E96287"/>
    <w:rsid w:val="00EA07A3"/>
    <w:rsid w:val="00EA1C8A"/>
    <w:rsid w:val="00EA36AE"/>
    <w:rsid w:val="00EA4E0A"/>
    <w:rsid w:val="00EC3A43"/>
    <w:rsid w:val="00EC485F"/>
    <w:rsid w:val="00ED24CC"/>
    <w:rsid w:val="00ED53EE"/>
    <w:rsid w:val="00EE0408"/>
    <w:rsid w:val="00EF3132"/>
    <w:rsid w:val="00F10D6A"/>
    <w:rsid w:val="00F12BBD"/>
    <w:rsid w:val="00F136E1"/>
    <w:rsid w:val="00F22FE0"/>
    <w:rsid w:val="00F24400"/>
    <w:rsid w:val="00F30FB9"/>
    <w:rsid w:val="00F50941"/>
    <w:rsid w:val="00F52D26"/>
    <w:rsid w:val="00F5407B"/>
    <w:rsid w:val="00F552EF"/>
    <w:rsid w:val="00F62293"/>
    <w:rsid w:val="00F66493"/>
    <w:rsid w:val="00F6662A"/>
    <w:rsid w:val="00F742D8"/>
    <w:rsid w:val="00F76427"/>
    <w:rsid w:val="00F83FEA"/>
    <w:rsid w:val="00F923CB"/>
    <w:rsid w:val="00FA2399"/>
    <w:rsid w:val="00FA40EB"/>
    <w:rsid w:val="00FB1FA6"/>
    <w:rsid w:val="00FB3AC7"/>
    <w:rsid w:val="00FB3C65"/>
    <w:rsid w:val="00FB5114"/>
    <w:rsid w:val="00FB60F0"/>
    <w:rsid w:val="00FC0087"/>
    <w:rsid w:val="00FC18D2"/>
    <w:rsid w:val="00FC1F82"/>
    <w:rsid w:val="00FC2E48"/>
    <w:rsid w:val="00FC669E"/>
    <w:rsid w:val="00FC7187"/>
    <w:rsid w:val="00FD1D75"/>
    <w:rsid w:val="00FD4E76"/>
    <w:rsid w:val="00FD59E6"/>
    <w:rsid w:val="00FD6701"/>
    <w:rsid w:val="00FE1223"/>
    <w:rsid w:val="00FE63D5"/>
    <w:rsid w:val="00FE68CB"/>
    <w:rsid w:val="00FF0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jc w:val="center"/>
      <w:outlineLvl w:val="1"/>
    </w:pPr>
    <w:rPr>
      <w:b/>
      <w:sz w:val="32"/>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jc w:val="center"/>
      <w:outlineLvl w:val="4"/>
    </w:pPr>
    <w:rPr>
      <w:b/>
      <w:sz w:val="36"/>
      <w:u w:val="single"/>
    </w:rPr>
  </w:style>
  <w:style w:type="paragraph" w:styleId="Heading6">
    <w:name w:val="heading 6"/>
    <w:basedOn w:val="Normal"/>
    <w:next w:val="Normal"/>
    <w:qFormat/>
    <w:pPr>
      <w:keepNext/>
      <w:jc w:val="center"/>
      <w:outlineLvl w:val="5"/>
    </w:pPr>
    <w:rPr>
      <w:b/>
      <w:sz w:val="36"/>
    </w:rPr>
  </w:style>
  <w:style w:type="paragraph" w:styleId="Heading7">
    <w:name w:val="heading 7"/>
    <w:basedOn w:val="Normal"/>
    <w:next w:val="Normal"/>
    <w:qFormat/>
    <w:pPr>
      <w:keepNext/>
      <w:jc w:val="center"/>
      <w:outlineLvl w:val="6"/>
    </w:pPr>
    <w:rPr>
      <w:sz w:val="28"/>
    </w:rPr>
  </w:style>
  <w:style w:type="paragraph" w:styleId="Heading8">
    <w:name w:val="heading 8"/>
    <w:basedOn w:val="Normal"/>
    <w:next w:val="Normal"/>
    <w:qFormat/>
    <w:pPr>
      <w:keepNext/>
      <w:outlineLvl w:val="7"/>
    </w:pPr>
    <w:rPr>
      <w:sz w:val="24"/>
    </w:rPr>
  </w:style>
  <w:style w:type="paragraph" w:styleId="Heading9">
    <w:name w:val="heading 9"/>
    <w:basedOn w:val="Normal"/>
    <w:next w:val="Normal"/>
    <w:qFormat/>
    <w:pPr>
      <w:keepNext/>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character" w:styleId="Hyperlink">
    <w:name w:val="Hyperlink"/>
    <w:basedOn w:val="DefaultParagraphFont"/>
    <w:rPr>
      <w:color w:val="0000FF"/>
      <w:u w:val="single"/>
    </w:rPr>
  </w:style>
  <w:style w:type="paragraph" w:styleId="BodyText2">
    <w:name w:val="Body Text 2"/>
    <w:basedOn w:val="Normal"/>
    <w:pPr>
      <w:jc w:val="both"/>
    </w:pPr>
    <w:rPr>
      <w:sz w:val="22"/>
    </w:rPr>
  </w:style>
  <w:style w:type="paragraph" w:styleId="BodyText3">
    <w:name w:val="Body Text 3"/>
    <w:basedOn w:val="Normal"/>
    <w:pPr>
      <w:jc w:val="both"/>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character" w:styleId="Strong">
    <w:name w:val="Strong"/>
    <w:basedOn w:val="DefaultParagraphFont"/>
    <w:uiPriority w:val="22"/>
    <w:qFormat/>
    <w:rPr>
      <w:b/>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D460EC"/>
    <w:rPr>
      <w:rFonts w:ascii="Tahoma" w:hAnsi="Tahoma" w:cs="Tahoma"/>
      <w:sz w:val="16"/>
      <w:szCs w:val="16"/>
    </w:rPr>
  </w:style>
  <w:style w:type="paragraph" w:styleId="NormalWeb">
    <w:name w:val="Normal (Web)"/>
    <w:basedOn w:val="Normal"/>
    <w:uiPriority w:val="99"/>
    <w:rsid w:val="00AE67E3"/>
    <w:pPr>
      <w:spacing w:before="100" w:beforeAutospacing="1" w:after="100" w:afterAutospacing="1"/>
    </w:pPr>
    <w:rPr>
      <w:sz w:val="24"/>
      <w:szCs w:val="24"/>
    </w:rPr>
  </w:style>
  <w:style w:type="paragraph" w:customStyle="1" w:styleId="WfxFaxNum">
    <w:name w:val="WfxFaxNum"/>
    <w:basedOn w:val="Normal"/>
    <w:rsid w:val="00540500"/>
    <w:rPr>
      <w:sz w:val="24"/>
    </w:rPr>
  </w:style>
  <w:style w:type="table" w:styleId="TableGrid">
    <w:name w:val="Table Grid"/>
    <w:basedOn w:val="TableNormal"/>
    <w:uiPriority w:val="59"/>
    <w:rsid w:val="004F78D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73DC5"/>
    <w:pPr>
      <w:ind w:left="720"/>
    </w:pPr>
  </w:style>
  <w:style w:type="paragraph" w:styleId="NoSpacing">
    <w:name w:val="No Spacing"/>
    <w:link w:val="NoSpacingChar"/>
    <w:uiPriority w:val="1"/>
    <w:qFormat/>
    <w:rsid w:val="00744BE7"/>
    <w:rPr>
      <w:rFonts w:ascii="Calibri" w:hAnsi="Calibri"/>
      <w:sz w:val="22"/>
      <w:szCs w:val="22"/>
    </w:rPr>
  </w:style>
  <w:style w:type="character" w:customStyle="1" w:styleId="NoSpacingChar">
    <w:name w:val="No Spacing Char"/>
    <w:basedOn w:val="DefaultParagraphFont"/>
    <w:link w:val="NoSpacing"/>
    <w:uiPriority w:val="1"/>
    <w:rsid w:val="00744BE7"/>
    <w:rPr>
      <w:rFonts w:ascii="Calibri" w:hAnsi="Calibri"/>
      <w:sz w:val="22"/>
      <w:szCs w:val="22"/>
      <w:lang w:val="en-US" w:eastAsia="en-US" w:bidi="ar-SA"/>
    </w:rPr>
  </w:style>
  <w:style w:type="character" w:customStyle="1" w:styleId="HeaderChar">
    <w:name w:val="Header Char"/>
    <w:basedOn w:val="DefaultParagraphFont"/>
    <w:link w:val="Header"/>
    <w:uiPriority w:val="99"/>
    <w:rsid w:val="00B97D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jc w:val="center"/>
      <w:outlineLvl w:val="1"/>
    </w:pPr>
    <w:rPr>
      <w:b/>
      <w:sz w:val="32"/>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jc w:val="center"/>
      <w:outlineLvl w:val="4"/>
    </w:pPr>
    <w:rPr>
      <w:b/>
      <w:sz w:val="36"/>
      <w:u w:val="single"/>
    </w:rPr>
  </w:style>
  <w:style w:type="paragraph" w:styleId="Heading6">
    <w:name w:val="heading 6"/>
    <w:basedOn w:val="Normal"/>
    <w:next w:val="Normal"/>
    <w:qFormat/>
    <w:pPr>
      <w:keepNext/>
      <w:jc w:val="center"/>
      <w:outlineLvl w:val="5"/>
    </w:pPr>
    <w:rPr>
      <w:b/>
      <w:sz w:val="36"/>
    </w:rPr>
  </w:style>
  <w:style w:type="paragraph" w:styleId="Heading7">
    <w:name w:val="heading 7"/>
    <w:basedOn w:val="Normal"/>
    <w:next w:val="Normal"/>
    <w:qFormat/>
    <w:pPr>
      <w:keepNext/>
      <w:jc w:val="center"/>
      <w:outlineLvl w:val="6"/>
    </w:pPr>
    <w:rPr>
      <w:sz w:val="28"/>
    </w:rPr>
  </w:style>
  <w:style w:type="paragraph" w:styleId="Heading8">
    <w:name w:val="heading 8"/>
    <w:basedOn w:val="Normal"/>
    <w:next w:val="Normal"/>
    <w:qFormat/>
    <w:pPr>
      <w:keepNext/>
      <w:outlineLvl w:val="7"/>
    </w:pPr>
    <w:rPr>
      <w:sz w:val="24"/>
    </w:rPr>
  </w:style>
  <w:style w:type="paragraph" w:styleId="Heading9">
    <w:name w:val="heading 9"/>
    <w:basedOn w:val="Normal"/>
    <w:next w:val="Normal"/>
    <w:qFormat/>
    <w:pPr>
      <w:keepNext/>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character" w:styleId="Hyperlink">
    <w:name w:val="Hyperlink"/>
    <w:basedOn w:val="DefaultParagraphFont"/>
    <w:rPr>
      <w:color w:val="0000FF"/>
      <w:u w:val="single"/>
    </w:rPr>
  </w:style>
  <w:style w:type="paragraph" w:styleId="BodyText2">
    <w:name w:val="Body Text 2"/>
    <w:basedOn w:val="Normal"/>
    <w:pPr>
      <w:jc w:val="both"/>
    </w:pPr>
    <w:rPr>
      <w:sz w:val="22"/>
    </w:rPr>
  </w:style>
  <w:style w:type="paragraph" w:styleId="BodyText3">
    <w:name w:val="Body Text 3"/>
    <w:basedOn w:val="Normal"/>
    <w:pPr>
      <w:jc w:val="both"/>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character" w:styleId="Strong">
    <w:name w:val="Strong"/>
    <w:basedOn w:val="DefaultParagraphFont"/>
    <w:uiPriority w:val="22"/>
    <w:qFormat/>
    <w:rPr>
      <w:b/>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D460EC"/>
    <w:rPr>
      <w:rFonts w:ascii="Tahoma" w:hAnsi="Tahoma" w:cs="Tahoma"/>
      <w:sz w:val="16"/>
      <w:szCs w:val="16"/>
    </w:rPr>
  </w:style>
  <w:style w:type="paragraph" w:styleId="NormalWeb">
    <w:name w:val="Normal (Web)"/>
    <w:basedOn w:val="Normal"/>
    <w:uiPriority w:val="99"/>
    <w:rsid w:val="00AE67E3"/>
    <w:pPr>
      <w:spacing w:before="100" w:beforeAutospacing="1" w:after="100" w:afterAutospacing="1"/>
    </w:pPr>
    <w:rPr>
      <w:sz w:val="24"/>
      <w:szCs w:val="24"/>
    </w:rPr>
  </w:style>
  <w:style w:type="paragraph" w:customStyle="1" w:styleId="WfxFaxNum">
    <w:name w:val="WfxFaxNum"/>
    <w:basedOn w:val="Normal"/>
    <w:rsid w:val="00540500"/>
    <w:rPr>
      <w:sz w:val="24"/>
    </w:rPr>
  </w:style>
  <w:style w:type="table" w:styleId="TableGrid">
    <w:name w:val="Table Grid"/>
    <w:basedOn w:val="TableNormal"/>
    <w:uiPriority w:val="59"/>
    <w:rsid w:val="004F78D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73DC5"/>
    <w:pPr>
      <w:ind w:left="720"/>
    </w:pPr>
  </w:style>
  <w:style w:type="paragraph" w:styleId="NoSpacing">
    <w:name w:val="No Spacing"/>
    <w:link w:val="NoSpacingChar"/>
    <w:uiPriority w:val="1"/>
    <w:qFormat/>
    <w:rsid w:val="00744BE7"/>
    <w:rPr>
      <w:rFonts w:ascii="Calibri" w:hAnsi="Calibri"/>
      <w:sz w:val="22"/>
      <w:szCs w:val="22"/>
    </w:rPr>
  </w:style>
  <w:style w:type="character" w:customStyle="1" w:styleId="NoSpacingChar">
    <w:name w:val="No Spacing Char"/>
    <w:basedOn w:val="DefaultParagraphFont"/>
    <w:link w:val="NoSpacing"/>
    <w:uiPriority w:val="1"/>
    <w:rsid w:val="00744BE7"/>
    <w:rPr>
      <w:rFonts w:ascii="Calibri" w:hAnsi="Calibri"/>
      <w:sz w:val="22"/>
      <w:szCs w:val="22"/>
      <w:lang w:val="en-US" w:eastAsia="en-US" w:bidi="ar-SA"/>
    </w:rPr>
  </w:style>
  <w:style w:type="character" w:customStyle="1" w:styleId="HeaderChar">
    <w:name w:val="Header Char"/>
    <w:basedOn w:val="DefaultParagraphFont"/>
    <w:link w:val="Header"/>
    <w:uiPriority w:val="99"/>
    <w:rsid w:val="00B97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686726">
      <w:bodyDiv w:val="1"/>
      <w:marLeft w:val="0"/>
      <w:marRight w:val="0"/>
      <w:marTop w:val="0"/>
      <w:marBottom w:val="0"/>
      <w:divBdr>
        <w:top w:val="none" w:sz="0" w:space="0" w:color="auto"/>
        <w:left w:val="none" w:sz="0" w:space="0" w:color="auto"/>
        <w:bottom w:val="none" w:sz="0" w:space="0" w:color="auto"/>
        <w:right w:val="none" w:sz="0" w:space="0" w:color="auto"/>
      </w:divBdr>
      <w:divsChild>
        <w:div w:id="1695885802">
          <w:marLeft w:val="-3975"/>
          <w:marRight w:val="0"/>
          <w:marTop w:val="0"/>
          <w:marBottom w:val="0"/>
          <w:divBdr>
            <w:top w:val="none" w:sz="0" w:space="0" w:color="auto"/>
            <w:left w:val="none" w:sz="0" w:space="0" w:color="auto"/>
            <w:bottom w:val="none" w:sz="0" w:space="0" w:color="auto"/>
            <w:right w:val="none" w:sz="0" w:space="0" w:color="auto"/>
          </w:divBdr>
          <w:divsChild>
            <w:div w:id="92268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4737">
      <w:bodyDiv w:val="1"/>
      <w:marLeft w:val="0"/>
      <w:marRight w:val="0"/>
      <w:marTop w:val="0"/>
      <w:marBottom w:val="0"/>
      <w:divBdr>
        <w:top w:val="none" w:sz="0" w:space="0" w:color="auto"/>
        <w:left w:val="none" w:sz="0" w:space="0" w:color="auto"/>
        <w:bottom w:val="none" w:sz="0" w:space="0" w:color="auto"/>
        <w:right w:val="none" w:sz="0" w:space="0" w:color="auto"/>
      </w:divBdr>
      <w:divsChild>
        <w:div w:id="1684479697">
          <w:marLeft w:val="0"/>
          <w:marRight w:val="0"/>
          <w:marTop w:val="0"/>
          <w:marBottom w:val="0"/>
          <w:divBdr>
            <w:top w:val="none" w:sz="0" w:space="0" w:color="auto"/>
            <w:left w:val="none" w:sz="0" w:space="0" w:color="auto"/>
            <w:bottom w:val="none" w:sz="0" w:space="0" w:color="auto"/>
            <w:right w:val="none" w:sz="0" w:space="0" w:color="auto"/>
          </w:divBdr>
        </w:div>
      </w:divsChild>
    </w:div>
    <w:div w:id="1254586879">
      <w:bodyDiv w:val="1"/>
      <w:marLeft w:val="0"/>
      <w:marRight w:val="0"/>
      <w:marTop w:val="0"/>
      <w:marBottom w:val="0"/>
      <w:divBdr>
        <w:top w:val="none" w:sz="0" w:space="0" w:color="auto"/>
        <w:left w:val="none" w:sz="0" w:space="0" w:color="auto"/>
        <w:bottom w:val="none" w:sz="0" w:space="0" w:color="auto"/>
        <w:right w:val="none" w:sz="0" w:space="0" w:color="auto"/>
      </w:divBdr>
      <w:divsChild>
        <w:div w:id="288056030">
          <w:marLeft w:val="0"/>
          <w:marRight w:val="0"/>
          <w:marTop w:val="0"/>
          <w:marBottom w:val="0"/>
          <w:divBdr>
            <w:top w:val="none" w:sz="0" w:space="0" w:color="auto"/>
            <w:left w:val="none" w:sz="0" w:space="0" w:color="auto"/>
            <w:bottom w:val="none" w:sz="0" w:space="0" w:color="auto"/>
            <w:right w:val="none" w:sz="0" w:space="0" w:color="auto"/>
          </w:divBdr>
        </w:div>
        <w:div w:id="518810994">
          <w:marLeft w:val="0"/>
          <w:marRight w:val="0"/>
          <w:marTop w:val="0"/>
          <w:marBottom w:val="0"/>
          <w:divBdr>
            <w:top w:val="none" w:sz="0" w:space="0" w:color="auto"/>
            <w:left w:val="none" w:sz="0" w:space="0" w:color="auto"/>
            <w:bottom w:val="none" w:sz="0" w:space="0" w:color="auto"/>
            <w:right w:val="none" w:sz="0" w:space="0" w:color="auto"/>
          </w:divBdr>
        </w:div>
        <w:div w:id="546992558">
          <w:marLeft w:val="0"/>
          <w:marRight w:val="0"/>
          <w:marTop w:val="0"/>
          <w:marBottom w:val="0"/>
          <w:divBdr>
            <w:top w:val="none" w:sz="0" w:space="0" w:color="auto"/>
            <w:left w:val="none" w:sz="0" w:space="0" w:color="auto"/>
            <w:bottom w:val="none" w:sz="0" w:space="0" w:color="auto"/>
            <w:right w:val="none" w:sz="0" w:space="0" w:color="auto"/>
          </w:divBdr>
        </w:div>
        <w:div w:id="612638114">
          <w:marLeft w:val="0"/>
          <w:marRight w:val="0"/>
          <w:marTop w:val="0"/>
          <w:marBottom w:val="0"/>
          <w:divBdr>
            <w:top w:val="none" w:sz="0" w:space="0" w:color="auto"/>
            <w:left w:val="none" w:sz="0" w:space="0" w:color="auto"/>
            <w:bottom w:val="none" w:sz="0" w:space="0" w:color="auto"/>
            <w:right w:val="none" w:sz="0" w:space="0" w:color="auto"/>
          </w:divBdr>
        </w:div>
        <w:div w:id="693917562">
          <w:marLeft w:val="0"/>
          <w:marRight w:val="0"/>
          <w:marTop w:val="0"/>
          <w:marBottom w:val="0"/>
          <w:divBdr>
            <w:top w:val="none" w:sz="0" w:space="0" w:color="auto"/>
            <w:left w:val="none" w:sz="0" w:space="0" w:color="auto"/>
            <w:bottom w:val="none" w:sz="0" w:space="0" w:color="auto"/>
            <w:right w:val="none" w:sz="0" w:space="0" w:color="auto"/>
          </w:divBdr>
        </w:div>
        <w:div w:id="1281181612">
          <w:marLeft w:val="0"/>
          <w:marRight w:val="0"/>
          <w:marTop w:val="0"/>
          <w:marBottom w:val="0"/>
          <w:divBdr>
            <w:top w:val="none" w:sz="0" w:space="0" w:color="auto"/>
            <w:left w:val="none" w:sz="0" w:space="0" w:color="auto"/>
            <w:bottom w:val="none" w:sz="0" w:space="0" w:color="auto"/>
            <w:right w:val="none" w:sz="0" w:space="0" w:color="auto"/>
          </w:divBdr>
        </w:div>
        <w:div w:id="1424494475">
          <w:marLeft w:val="0"/>
          <w:marRight w:val="0"/>
          <w:marTop w:val="0"/>
          <w:marBottom w:val="0"/>
          <w:divBdr>
            <w:top w:val="none" w:sz="0" w:space="0" w:color="auto"/>
            <w:left w:val="none" w:sz="0" w:space="0" w:color="auto"/>
            <w:bottom w:val="none" w:sz="0" w:space="0" w:color="auto"/>
            <w:right w:val="none" w:sz="0" w:space="0" w:color="auto"/>
          </w:divBdr>
        </w:div>
        <w:div w:id="1434397444">
          <w:marLeft w:val="0"/>
          <w:marRight w:val="0"/>
          <w:marTop w:val="0"/>
          <w:marBottom w:val="0"/>
          <w:divBdr>
            <w:top w:val="none" w:sz="0" w:space="0" w:color="auto"/>
            <w:left w:val="none" w:sz="0" w:space="0" w:color="auto"/>
            <w:bottom w:val="none" w:sz="0" w:space="0" w:color="auto"/>
            <w:right w:val="none" w:sz="0" w:space="0" w:color="auto"/>
          </w:divBdr>
          <w:divsChild>
            <w:div w:id="1203245327">
              <w:marLeft w:val="0"/>
              <w:marRight w:val="0"/>
              <w:marTop w:val="0"/>
              <w:marBottom w:val="0"/>
              <w:divBdr>
                <w:top w:val="none" w:sz="0" w:space="0" w:color="auto"/>
                <w:left w:val="none" w:sz="0" w:space="0" w:color="auto"/>
                <w:bottom w:val="none" w:sz="0" w:space="0" w:color="auto"/>
                <w:right w:val="none" w:sz="0" w:space="0" w:color="auto"/>
              </w:divBdr>
            </w:div>
            <w:div w:id="1894610271">
              <w:marLeft w:val="0"/>
              <w:marRight w:val="0"/>
              <w:marTop w:val="0"/>
              <w:marBottom w:val="0"/>
              <w:divBdr>
                <w:top w:val="none" w:sz="0" w:space="0" w:color="auto"/>
                <w:left w:val="none" w:sz="0" w:space="0" w:color="auto"/>
                <w:bottom w:val="none" w:sz="0" w:space="0" w:color="auto"/>
                <w:right w:val="none" w:sz="0" w:space="0" w:color="auto"/>
              </w:divBdr>
            </w:div>
          </w:divsChild>
        </w:div>
        <w:div w:id="1542401022">
          <w:marLeft w:val="0"/>
          <w:marRight w:val="0"/>
          <w:marTop w:val="0"/>
          <w:marBottom w:val="0"/>
          <w:divBdr>
            <w:top w:val="none" w:sz="0" w:space="0" w:color="auto"/>
            <w:left w:val="none" w:sz="0" w:space="0" w:color="auto"/>
            <w:bottom w:val="none" w:sz="0" w:space="0" w:color="auto"/>
            <w:right w:val="none" w:sz="0" w:space="0" w:color="auto"/>
          </w:divBdr>
        </w:div>
        <w:div w:id="1612202753">
          <w:marLeft w:val="0"/>
          <w:marRight w:val="0"/>
          <w:marTop w:val="0"/>
          <w:marBottom w:val="0"/>
          <w:divBdr>
            <w:top w:val="none" w:sz="0" w:space="0" w:color="auto"/>
            <w:left w:val="none" w:sz="0" w:space="0" w:color="auto"/>
            <w:bottom w:val="none" w:sz="0" w:space="0" w:color="auto"/>
            <w:right w:val="none" w:sz="0" w:space="0" w:color="auto"/>
          </w:divBdr>
        </w:div>
        <w:div w:id="1744376604">
          <w:marLeft w:val="0"/>
          <w:marRight w:val="0"/>
          <w:marTop w:val="0"/>
          <w:marBottom w:val="0"/>
          <w:divBdr>
            <w:top w:val="none" w:sz="0" w:space="0" w:color="auto"/>
            <w:left w:val="none" w:sz="0" w:space="0" w:color="auto"/>
            <w:bottom w:val="none" w:sz="0" w:space="0" w:color="auto"/>
            <w:right w:val="none" w:sz="0" w:space="0" w:color="auto"/>
          </w:divBdr>
        </w:div>
        <w:div w:id="1974168092">
          <w:marLeft w:val="0"/>
          <w:marRight w:val="0"/>
          <w:marTop w:val="0"/>
          <w:marBottom w:val="0"/>
          <w:divBdr>
            <w:top w:val="none" w:sz="0" w:space="0" w:color="auto"/>
            <w:left w:val="none" w:sz="0" w:space="0" w:color="auto"/>
            <w:bottom w:val="none" w:sz="0" w:space="0" w:color="auto"/>
            <w:right w:val="none" w:sz="0" w:space="0" w:color="auto"/>
          </w:divBdr>
        </w:div>
      </w:divsChild>
    </w:div>
    <w:div w:id="12889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rry.Hindsman@cccs.edu" TargetMode="External"/><Relationship Id="rId18" Type="http://schemas.openxmlformats.org/officeDocument/2006/relationships/hyperlink" Target="mailto:Terry.Hindsman@cccs.edu" TargetMode="External"/><Relationship Id="rId26" Type="http://schemas.openxmlformats.org/officeDocument/2006/relationships/package" Target="embeddings/Microsoft_Word_Document1.docx"/><Relationship Id="rId3" Type="http://schemas.openxmlformats.org/officeDocument/2006/relationships/styles" Target="styles.xml"/><Relationship Id="rId21" Type="http://schemas.openxmlformats.org/officeDocument/2006/relationships/hyperlink" Target="mailto:alice.duran@cccs.edu" TargetMode="External"/><Relationship Id="rId7" Type="http://schemas.openxmlformats.org/officeDocument/2006/relationships/footnotes" Target="footnotes.xml"/><Relationship Id="rId12" Type="http://schemas.microsoft.com/office/2007/relationships/hdphoto" Target="media/hdphoto2.wdp"/><Relationship Id="rId17" Type="http://schemas.openxmlformats.org/officeDocument/2006/relationships/hyperlink" Target="https://home.cards.citidirect.com/CommercialCard/Cards.html" TargetMode="External"/><Relationship Id="rId25"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hyperlink" Target="mailto:Terry.Hindsman@cccs.edu" TargetMode="External"/><Relationship Id="rId20" Type="http://schemas.openxmlformats.org/officeDocument/2006/relationships/hyperlink" Target="mailto:chris.stclergy@cccs.edu"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hyperlink" Target="mailto:Mark.Superka@cccs.edu" TargetMode="External"/><Relationship Id="rId23" Type="http://schemas.openxmlformats.org/officeDocument/2006/relationships/image" Target="media/image3.jpeg"/><Relationship Id="rId28" Type="http://schemas.openxmlformats.org/officeDocument/2006/relationships/fontTable" Target="fontTable.xml"/><Relationship Id="rId10" Type="http://schemas.microsoft.com/office/2007/relationships/hdphoto" Target="media/hdphoto1.wdp"/><Relationship Id="rId19" Type="http://schemas.openxmlformats.org/officeDocument/2006/relationships/hyperlink" Target="https://home.cards.citidirect.com/CommercialCard/Cards.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Lisa.Grefrath@cccs.edu" TargetMode="External"/><Relationship Id="rId22" Type="http://schemas.openxmlformats.org/officeDocument/2006/relationships/hyperlink" Target="http://www.colorado.gov/cs/Satellite/DPA-DCS/PA/1201542229318" TargetMode="External"/><Relationship Id="rId27" Type="http://schemas.openxmlformats.org/officeDocument/2006/relationships/footer" Target="foot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283831457634712970F47250CF39869"/>
        <w:category>
          <w:name w:val="General"/>
          <w:gallery w:val="placeholder"/>
        </w:category>
        <w:types>
          <w:type w:val="bbPlcHdr"/>
        </w:types>
        <w:behaviors>
          <w:behavior w:val="content"/>
        </w:behaviors>
        <w:guid w:val="{51C2C74B-7389-40F2-9D1A-131606901B2B}"/>
      </w:docPartPr>
      <w:docPartBody>
        <w:p w:rsidR="00A86320" w:rsidRDefault="00A86320" w:rsidP="00A86320">
          <w:pPr>
            <w:pStyle w:val="A283831457634712970F47250CF39869"/>
          </w:pPr>
          <w:r>
            <w:rPr>
              <w:rFonts w:asciiTheme="majorHAnsi" w:eastAsiaTheme="majorEastAsia" w:hAnsiTheme="majorHAnsi" w:cstheme="majorBidi"/>
              <w:sz w:val="80"/>
              <w:szCs w:val="80"/>
            </w:rPr>
            <w:t>[Type the document title]</w:t>
          </w:r>
        </w:p>
      </w:docPartBody>
    </w:docPart>
    <w:docPart>
      <w:docPartPr>
        <w:name w:val="F7F156A603474E1987D0FF794E6EF70E"/>
        <w:category>
          <w:name w:val="General"/>
          <w:gallery w:val="placeholder"/>
        </w:category>
        <w:types>
          <w:type w:val="bbPlcHdr"/>
        </w:types>
        <w:behaviors>
          <w:behavior w:val="content"/>
        </w:behaviors>
        <w:guid w:val="{ACA02A1F-BEB0-4199-AE17-D03F7B72D47A}"/>
      </w:docPartPr>
      <w:docPartBody>
        <w:p w:rsidR="00A86320" w:rsidRDefault="00A86320" w:rsidP="00A86320">
          <w:pPr>
            <w:pStyle w:val="F7F156A603474E1987D0FF794E6EF70E"/>
          </w:pPr>
          <w:r>
            <w:rPr>
              <w:rFonts w:asciiTheme="majorHAnsi" w:eastAsiaTheme="majorEastAsia" w:hAnsiTheme="majorHAnsi" w:cstheme="majorBidi"/>
              <w:sz w:val="44"/>
              <w:szCs w:val="44"/>
            </w:rPr>
            <w:t>[Type the document subtitle]</w:t>
          </w:r>
        </w:p>
      </w:docPartBody>
    </w:docPart>
    <w:docPart>
      <w:docPartPr>
        <w:name w:val="F78A42B1DFB3456C85E0BADBB4AC9DD7"/>
        <w:category>
          <w:name w:val="General"/>
          <w:gallery w:val="placeholder"/>
        </w:category>
        <w:types>
          <w:type w:val="bbPlcHdr"/>
        </w:types>
        <w:behaviors>
          <w:behavior w:val="content"/>
        </w:behaviors>
        <w:guid w:val="{12B47BA9-992A-430E-B819-F08384C31DA9}"/>
      </w:docPartPr>
      <w:docPartBody>
        <w:p w:rsidR="00A86320" w:rsidRDefault="00A86320" w:rsidP="00A86320">
          <w:pPr>
            <w:pStyle w:val="F78A42B1DFB3456C85E0BADBB4AC9DD7"/>
          </w:pPr>
          <w:r>
            <w:rPr>
              <w:b/>
              <w:bCs/>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320"/>
    <w:rsid w:val="00002D91"/>
    <w:rsid w:val="00036653"/>
    <w:rsid w:val="0036534F"/>
    <w:rsid w:val="00695486"/>
    <w:rsid w:val="00953210"/>
    <w:rsid w:val="009E4AE2"/>
    <w:rsid w:val="00A86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29507CECA14C949B6404ADBF7B9B1D">
    <w:name w:val="E829507CECA14C949B6404ADBF7B9B1D"/>
    <w:rsid w:val="00A86320"/>
  </w:style>
  <w:style w:type="paragraph" w:customStyle="1" w:styleId="A283831457634712970F47250CF39869">
    <w:name w:val="A283831457634712970F47250CF39869"/>
    <w:rsid w:val="00A86320"/>
  </w:style>
  <w:style w:type="paragraph" w:customStyle="1" w:styleId="F7F156A603474E1987D0FF794E6EF70E">
    <w:name w:val="F7F156A603474E1987D0FF794E6EF70E"/>
    <w:rsid w:val="00A86320"/>
  </w:style>
  <w:style w:type="paragraph" w:customStyle="1" w:styleId="F78A42B1DFB3456C85E0BADBB4AC9DD7">
    <w:name w:val="F78A42B1DFB3456C85E0BADBB4AC9DD7"/>
    <w:rsid w:val="00A86320"/>
  </w:style>
  <w:style w:type="paragraph" w:customStyle="1" w:styleId="3CEE33891BB1438BA0346C7225F642B6">
    <w:name w:val="3CEE33891BB1438BA0346C7225F642B6"/>
    <w:rsid w:val="00A86320"/>
  </w:style>
  <w:style w:type="paragraph" w:customStyle="1" w:styleId="680618E60F39443BBF0E143736A62712">
    <w:name w:val="680618E60F39443BBF0E143736A62712"/>
    <w:rsid w:val="00A86320"/>
  </w:style>
  <w:style w:type="paragraph" w:customStyle="1" w:styleId="4A476B9ECF614672B6FA06AFF0184357">
    <w:name w:val="4A476B9ECF614672B6FA06AFF0184357"/>
    <w:rsid w:val="009E4AE2"/>
  </w:style>
  <w:style w:type="paragraph" w:customStyle="1" w:styleId="55DADA9379CA4F4699F555E04BDCA7E6">
    <w:name w:val="55DADA9379CA4F4699F555E04BDCA7E6"/>
    <w:rsid w:val="009E4AE2"/>
  </w:style>
  <w:style w:type="paragraph" w:customStyle="1" w:styleId="F80158266EDE40F89F8E38A82E9ED400">
    <w:name w:val="F80158266EDE40F89F8E38A82E9ED400"/>
    <w:rsid w:val="009E4AE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29507CECA14C949B6404ADBF7B9B1D">
    <w:name w:val="E829507CECA14C949B6404ADBF7B9B1D"/>
    <w:rsid w:val="00A86320"/>
  </w:style>
  <w:style w:type="paragraph" w:customStyle="1" w:styleId="A283831457634712970F47250CF39869">
    <w:name w:val="A283831457634712970F47250CF39869"/>
    <w:rsid w:val="00A86320"/>
  </w:style>
  <w:style w:type="paragraph" w:customStyle="1" w:styleId="F7F156A603474E1987D0FF794E6EF70E">
    <w:name w:val="F7F156A603474E1987D0FF794E6EF70E"/>
    <w:rsid w:val="00A86320"/>
  </w:style>
  <w:style w:type="paragraph" w:customStyle="1" w:styleId="F78A42B1DFB3456C85E0BADBB4AC9DD7">
    <w:name w:val="F78A42B1DFB3456C85E0BADBB4AC9DD7"/>
    <w:rsid w:val="00A86320"/>
  </w:style>
  <w:style w:type="paragraph" w:customStyle="1" w:styleId="3CEE33891BB1438BA0346C7225F642B6">
    <w:name w:val="3CEE33891BB1438BA0346C7225F642B6"/>
    <w:rsid w:val="00A86320"/>
  </w:style>
  <w:style w:type="paragraph" w:customStyle="1" w:styleId="680618E60F39443BBF0E143736A62712">
    <w:name w:val="680618E60F39443BBF0E143736A62712"/>
    <w:rsid w:val="00A86320"/>
  </w:style>
  <w:style w:type="paragraph" w:customStyle="1" w:styleId="4A476B9ECF614672B6FA06AFF0184357">
    <w:name w:val="4A476B9ECF614672B6FA06AFF0184357"/>
    <w:rsid w:val="009E4AE2"/>
  </w:style>
  <w:style w:type="paragraph" w:customStyle="1" w:styleId="55DADA9379CA4F4699F555E04BDCA7E6">
    <w:name w:val="55DADA9379CA4F4699F555E04BDCA7E6"/>
    <w:rsid w:val="009E4AE2"/>
  </w:style>
  <w:style w:type="paragraph" w:customStyle="1" w:styleId="F80158266EDE40F89F8E38A82E9ED400">
    <w:name w:val="F80158266EDE40F89F8E38A82E9ED400"/>
    <w:rsid w:val="009E4A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16</Pages>
  <Words>5220</Words>
  <Characters>30721</Characters>
  <Application>Microsoft Office Word</Application>
  <DocSecurity>0</DocSecurity>
  <Lines>256</Lines>
  <Paragraphs>71</Paragraphs>
  <ScaleCrop>false</ScaleCrop>
  <HeadingPairs>
    <vt:vector size="2" baseType="variant">
      <vt:variant>
        <vt:lpstr>Title</vt:lpstr>
      </vt:variant>
      <vt:variant>
        <vt:i4>1</vt:i4>
      </vt:variant>
    </vt:vector>
  </HeadingPairs>
  <TitlesOfParts>
    <vt:vector size="1" baseType="lpstr">
      <vt:lpstr>Commercial Card (CCard)Handbook</vt:lpstr>
    </vt:vector>
  </TitlesOfParts>
  <Company>Colorado Community College System</Company>
  <LinksUpToDate>false</LinksUpToDate>
  <CharactersWithSpaces>35870</CharactersWithSpaces>
  <SharedDoc>false</SharedDoc>
  <HLinks>
    <vt:vector size="42" baseType="variant">
      <vt:variant>
        <vt:i4>524359</vt:i4>
      </vt:variant>
      <vt:variant>
        <vt:i4>21</vt:i4>
      </vt:variant>
      <vt:variant>
        <vt:i4>0</vt:i4>
      </vt:variant>
      <vt:variant>
        <vt:i4>5</vt:i4>
      </vt:variant>
      <vt:variant>
        <vt:lpwstr>http://www.colorado.gov/cs/Satellite/DPA-DCS/PA/1201542229318</vt:lpwstr>
      </vt:variant>
      <vt:variant>
        <vt:lpwstr/>
      </vt:variant>
      <vt:variant>
        <vt:i4>3997770</vt:i4>
      </vt:variant>
      <vt:variant>
        <vt:i4>18</vt:i4>
      </vt:variant>
      <vt:variant>
        <vt:i4>0</vt:i4>
      </vt:variant>
      <vt:variant>
        <vt:i4>5</vt:i4>
      </vt:variant>
      <vt:variant>
        <vt:lpwstr>mailto:alice.duran@cccs.edu</vt:lpwstr>
      </vt:variant>
      <vt:variant>
        <vt:lpwstr/>
      </vt:variant>
      <vt:variant>
        <vt:i4>4653100</vt:i4>
      </vt:variant>
      <vt:variant>
        <vt:i4>15</vt:i4>
      </vt:variant>
      <vt:variant>
        <vt:i4>0</vt:i4>
      </vt:variant>
      <vt:variant>
        <vt:i4>5</vt:i4>
      </vt:variant>
      <vt:variant>
        <vt:lpwstr>mailto:alice.dall@cccs.edu</vt:lpwstr>
      </vt:variant>
      <vt:variant>
        <vt:lpwstr/>
      </vt:variant>
      <vt:variant>
        <vt:i4>4784183</vt:i4>
      </vt:variant>
      <vt:variant>
        <vt:i4>12</vt:i4>
      </vt:variant>
      <vt:variant>
        <vt:i4>0</vt:i4>
      </vt:variant>
      <vt:variant>
        <vt:i4>5</vt:i4>
      </vt:variant>
      <vt:variant>
        <vt:lpwstr>mailto:Terry.hindsman@cccs.edu</vt:lpwstr>
      </vt:variant>
      <vt:variant>
        <vt:lpwstr/>
      </vt:variant>
      <vt:variant>
        <vt:i4>6815770</vt:i4>
      </vt:variant>
      <vt:variant>
        <vt:i4>9</vt:i4>
      </vt:variant>
      <vt:variant>
        <vt:i4>0</vt:i4>
      </vt:variant>
      <vt:variant>
        <vt:i4>5</vt:i4>
      </vt:variant>
      <vt:variant>
        <vt:lpwstr>mailto:Mark.superka@cccs.edu</vt:lpwstr>
      </vt:variant>
      <vt:variant>
        <vt:lpwstr/>
      </vt:variant>
      <vt:variant>
        <vt:i4>262259</vt:i4>
      </vt:variant>
      <vt:variant>
        <vt:i4>6</vt:i4>
      </vt:variant>
      <vt:variant>
        <vt:i4>0</vt:i4>
      </vt:variant>
      <vt:variant>
        <vt:i4>5</vt:i4>
      </vt:variant>
      <vt:variant>
        <vt:lpwstr>mailto:Lisa.grefrath@cccs.edu</vt:lpwstr>
      </vt:variant>
      <vt:variant>
        <vt:lpwstr/>
      </vt:variant>
      <vt:variant>
        <vt:i4>4784183</vt:i4>
      </vt:variant>
      <vt:variant>
        <vt:i4>3</vt:i4>
      </vt:variant>
      <vt:variant>
        <vt:i4>0</vt:i4>
      </vt:variant>
      <vt:variant>
        <vt:i4>5</vt:i4>
      </vt:variant>
      <vt:variant>
        <vt:lpwstr>mailto:Terry.hindsman@cccs.edu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Card (CCard)Handbook</dc:title>
  <dc:subject>For Cardholders, Reallocaters, and                          Approving Authorities                                       </dc:subject>
  <dc:creator>Revised April 2014</dc:creator>
  <cp:lastModifiedBy>Administrative Computing</cp:lastModifiedBy>
  <cp:revision>9</cp:revision>
  <cp:lastPrinted>2014-05-01T23:22:00Z</cp:lastPrinted>
  <dcterms:created xsi:type="dcterms:W3CDTF">2014-05-01T21:58:00Z</dcterms:created>
  <dcterms:modified xsi:type="dcterms:W3CDTF">2014-05-01T23:51:00Z</dcterms:modified>
</cp:coreProperties>
</file>