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EA" w:rsidRPr="00480481" w:rsidRDefault="00AD65EA" w:rsidP="00A77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0481">
        <w:rPr>
          <w:rFonts w:ascii="Times New Roman" w:hAnsi="Times New Roman" w:cs="Times New Roman"/>
          <w:bCs/>
          <w:sz w:val="24"/>
          <w:szCs w:val="24"/>
        </w:rPr>
        <w:t>COETC TAACCCT Grant Equipment/Equipment Disposal guidelines</w:t>
      </w:r>
    </w:p>
    <w:p w:rsidR="00480481" w:rsidRDefault="00480481" w:rsidP="0048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5EA" w:rsidRPr="00480481" w:rsidRDefault="00AD65EA" w:rsidP="0048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481">
        <w:rPr>
          <w:rFonts w:ascii="Times New Roman" w:hAnsi="Times New Roman" w:cs="Times New Roman"/>
          <w:sz w:val="24"/>
          <w:szCs w:val="24"/>
        </w:rPr>
        <w:t>Purpose: To provide a suggested process local recipients can use to provide additional</w:t>
      </w:r>
      <w:r w:rsidR="0027037F">
        <w:rPr>
          <w:rFonts w:ascii="Times New Roman" w:hAnsi="Times New Roman" w:cs="Times New Roman"/>
          <w:sz w:val="24"/>
          <w:szCs w:val="24"/>
        </w:rPr>
        <w:t xml:space="preserve"> </w:t>
      </w:r>
      <w:r w:rsidRPr="00480481">
        <w:rPr>
          <w:rFonts w:ascii="Times New Roman" w:hAnsi="Times New Roman" w:cs="Times New Roman"/>
          <w:sz w:val="24"/>
          <w:szCs w:val="24"/>
        </w:rPr>
        <w:t>information and request reimbursement after equipment has been purchased by</w:t>
      </w:r>
      <w:r w:rsidR="0027037F">
        <w:rPr>
          <w:rFonts w:ascii="Times New Roman" w:hAnsi="Times New Roman" w:cs="Times New Roman"/>
          <w:sz w:val="24"/>
          <w:szCs w:val="24"/>
        </w:rPr>
        <w:t xml:space="preserve"> </w:t>
      </w:r>
      <w:r w:rsidRPr="00480481">
        <w:rPr>
          <w:rFonts w:ascii="Times New Roman" w:hAnsi="Times New Roman" w:cs="Times New Roman"/>
          <w:sz w:val="24"/>
          <w:szCs w:val="24"/>
        </w:rPr>
        <w:t>submitting an equipment information update.</w:t>
      </w:r>
    </w:p>
    <w:p w:rsidR="0027037F" w:rsidRDefault="0027037F" w:rsidP="0048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5EA" w:rsidRPr="00A77FA7" w:rsidRDefault="00AD65EA" w:rsidP="0048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481">
        <w:rPr>
          <w:rFonts w:ascii="Times New Roman" w:hAnsi="Times New Roman" w:cs="Times New Roman"/>
          <w:sz w:val="24"/>
          <w:szCs w:val="24"/>
        </w:rPr>
        <w:t>Overview: The Department of Education’s Office of Management &amp; Budget (OMB),</w:t>
      </w:r>
      <w:r w:rsidR="0027037F">
        <w:rPr>
          <w:rFonts w:ascii="Times New Roman" w:hAnsi="Times New Roman" w:cs="Times New Roman"/>
          <w:sz w:val="24"/>
          <w:szCs w:val="24"/>
        </w:rPr>
        <w:t xml:space="preserve"> </w:t>
      </w:r>
      <w:r w:rsidRPr="00480481">
        <w:rPr>
          <w:rFonts w:ascii="Times New Roman" w:hAnsi="Times New Roman" w:cs="Times New Roman"/>
          <w:sz w:val="24"/>
          <w:szCs w:val="24"/>
        </w:rPr>
        <w:t>through Cost Circulars A-21, A-87 and A-133 and the EDGAR publication, defines</w:t>
      </w:r>
      <w:r w:rsidR="0027037F">
        <w:rPr>
          <w:rFonts w:ascii="Times New Roman" w:hAnsi="Times New Roman" w:cs="Times New Roman"/>
          <w:sz w:val="24"/>
          <w:szCs w:val="24"/>
        </w:rPr>
        <w:t xml:space="preserve"> </w:t>
      </w:r>
      <w:r w:rsidRPr="00480481">
        <w:rPr>
          <w:rFonts w:ascii="Times New Roman" w:hAnsi="Times New Roman" w:cs="Times New Roman"/>
          <w:sz w:val="24"/>
          <w:szCs w:val="24"/>
        </w:rPr>
        <w:t>certain requirements for pre-approval of equipment purchases and equipment tracking.</w:t>
      </w:r>
      <w:r w:rsidR="0027037F">
        <w:rPr>
          <w:rFonts w:ascii="Times New Roman" w:hAnsi="Times New Roman" w:cs="Times New Roman"/>
          <w:sz w:val="24"/>
          <w:szCs w:val="24"/>
        </w:rPr>
        <w:t xml:space="preserve"> </w:t>
      </w:r>
      <w:r w:rsidRPr="00480481">
        <w:rPr>
          <w:rFonts w:ascii="Times New Roman" w:hAnsi="Times New Roman" w:cs="Times New Roman"/>
          <w:sz w:val="24"/>
          <w:szCs w:val="24"/>
        </w:rPr>
        <w:t>The equipment information step provides a mechanism for local recipients to provide</w:t>
      </w:r>
      <w:r w:rsidR="0027037F">
        <w:rPr>
          <w:rFonts w:ascii="Times New Roman" w:hAnsi="Times New Roman" w:cs="Times New Roman"/>
          <w:sz w:val="24"/>
          <w:szCs w:val="24"/>
        </w:rPr>
        <w:t xml:space="preserve"> </w:t>
      </w:r>
      <w:r w:rsidRPr="00480481">
        <w:rPr>
          <w:rFonts w:ascii="Times New Roman" w:hAnsi="Times New Roman" w:cs="Times New Roman"/>
          <w:sz w:val="24"/>
          <w:szCs w:val="24"/>
        </w:rPr>
        <w:t xml:space="preserve">the CCCS </w:t>
      </w:r>
      <w:r w:rsidR="0027037F">
        <w:rPr>
          <w:rFonts w:ascii="Times New Roman" w:hAnsi="Times New Roman" w:cs="Times New Roman"/>
          <w:sz w:val="24"/>
          <w:szCs w:val="24"/>
        </w:rPr>
        <w:t>COETC</w:t>
      </w:r>
      <w:r w:rsidRPr="00480481">
        <w:rPr>
          <w:rFonts w:ascii="Times New Roman" w:hAnsi="Times New Roman" w:cs="Times New Roman"/>
          <w:sz w:val="24"/>
          <w:szCs w:val="24"/>
        </w:rPr>
        <w:t xml:space="preserve"> Grant Accountant with detailed transaction information, once an</w:t>
      </w:r>
      <w:r w:rsidR="0027037F">
        <w:rPr>
          <w:rFonts w:ascii="Times New Roman" w:hAnsi="Times New Roman" w:cs="Times New Roman"/>
          <w:sz w:val="24"/>
          <w:szCs w:val="24"/>
        </w:rPr>
        <w:t xml:space="preserve"> </w:t>
      </w:r>
      <w:r w:rsidRPr="00480481">
        <w:rPr>
          <w:rFonts w:ascii="Times New Roman" w:hAnsi="Times New Roman" w:cs="Times New Roman"/>
          <w:sz w:val="24"/>
          <w:szCs w:val="24"/>
        </w:rPr>
        <w:t>equipment purchase has been completed and reimbursement is being requested.</w:t>
      </w:r>
      <w:r w:rsidR="0027037F">
        <w:rPr>
          <w:rFonts w:ascii="Times New Roman" w:hAnsi="Times New Roman" w:cs="Times New Roman"/>
          <w:sz w:val="24"/>
          <w:szCs w:val="24"/>
        </w:rPr>
        <w:t xml:space="preserve"> </w:t>
      </w:r>
      <w:r w:rsidRPr="00480481">
        <w:rPr>
          <w:rFonts w:ascii="Times New Roman" w:hAnsi="Times New Roman" w:cs="Times New Roman"/>
          <w:sz w:val="24"/>
          <w:szCs w:val="24"/>
        </w:rPr>
        <w:t>Note that federal laws define equipment as a single unit with a useful life of greater than</w:t>
      </w:r>
      <w:r w:rsidR="0027037F">
        <w:rPr>
          <w:rFonts w:ascii="Times New Roman" w:hAnsi="Times New Roman" w:cs="Times New Roman"/>
          <w:sz w:val="24"/>
          <w:szCs w:val="24"/>
        </w:rPr>
        <w:t xml:space="preserve"> </w:t>
      </w:r>
      <w:r w:rsidRPr="00480481">
        <w:rPr>
          <w:rFonts w:ascii="Times New Roman" w:hAnsi="Times New Roman" w:cs="Times New Roman"/>
          <w:sz w:val="24"/>
          <w:szCs w:val="24"/>
        </w:rPr>
        <w:t>one year and an acquisition cost of &gt;=$5,000.</w:t>
      </w:r>
      <w:r w:rsidR="00A77FA7">
        <w:rPr>
          <w:rFonts w:ascii="Times New Roman" w:hAnsi="Times New Roman" w:cs="Times New Roman"/>
          <w:sz w:val="24"/>
          <w:szCs w:val="24"/>
        </w:rPr>
        <w:t xml:space="preserve"> </w:t>
      </w:r>
      <w:r w:rsidRPr="00480481">
        <w:rPr>
          <w:rFonts w:ascii="Times New Roman" w:hAnsi="Times New Roman" w:cs="Times New Roman"/>
          <w:sz w:val="24"/>
          <w:szCs w:val="24"/>
        </w:rPr>
        <w:t>Acquisition cost of equipment means the net invoice price of the equipment, including</w:t>
      </w:r>
      <w:r w:rsidR="0027037F">
        <w:rPr>
          <w:rFonts w:ascii="Times New Roman" w:hAnsi="Times New Roman" w:cs="Times New Roman"/>
          <w:sz w:val="24"/>
          <w:szCs w:val="24"/>
        </w:rPr>
        <w:t xml:space="preserve"> </w:t>
      </w:r>
      <w:r w:rsidRPr="00480481">
        <w:rPr>
          <w:rFonts w:ascii="Times New Roman" w:hAnsi="Times New Roman" w:cs="Times New Roman"/>
          <w:sz w:val="24"/>
          <w:szCs w:val="24"/>
        </w:rPr>
        <w:t>the cost of modifications, attachments, accessories, or auxiliary apparatus necessary to</w:t>
      </w:r>
      <w:r w:rsidR="0027037F">
        <w:rPr>
          <w:rFonts w:ascii="Times New Roman" w:hAnsi="Times New Roman" w:cs="Times New Roman"/>
          <w:sz w:val="24"/>
          <w:szCs w:val="24"/>
        </w:rPr>
        <w:t xml:space="preserve"> </w:t>
      </w:r>
      <w:r w:rsidRPr="00480481">
        <w:rPr>
          <w:rFonts w:ascii="Times New Roman" w:hAnsi="Times New Roman" w:cs="Times New Roman"/>
          <w:sz w:val="24"/>
          <w:szCs w:val="24"/>
        </w:rPr>
        <w:t>make the property usable for the purpose for which it was acquired. Other charges,</w:t>
      </w:r>
      <w:r w:rsidR="0027037F">
        <w:rPr>
          <w:rFonts w:ascii="Times New Roman" w:hAnsi="Times New Roman" w:cs="Times New Roman"/>
          <w:sz w:val="24"/>
          <w:szCs w:val="24"/>
        </w:rPr>
        <w:t xml:space="preserve"> </w:t>
      </w:r>
      <w:r w:rsidRPr="00480481">
        <w:rPr>
          <w:rFonts w:ascii="Times New Roman" w:hAnsi="Times New Roman" w:cs="Times New Roman"/>
          <w:sz w:val="24"/>
          <w:szCs w:val="24"/>
        </w:rPr>
        <w:t>such as the cost of installation, transportation, taxes, duty, or protective in-transit</w:t>
      </w:r>
      <w:r w:rsidR="0027037F">
        <w:rPr>
          <w:rFonts w:ascii="Times New Roman" w:hAnsi="Times New Roman" w:cs="Times New Roman"/>
          <w:sz w:val="24"/>
          <w:szCs w:val="24"/>
        </w:rPr>
        <w:t xml:space="preserve"> </w:t>
      </w:r>
      <w:r w:rsidRPr="00480481">
        <w:rPr>
          <w:rFonts w:ascii="Times New Roman" w:hAnsi="Times New Roman" w:cs="Times New Roman"/>
          <w:sz w:val="24"/>
          <w:szCs w:val="24"/>
        </w:rPr>
        <w:t>insurance, shall be included or excluded from the unit acquisition cost in accordance</w:t>
      </w:r>
      <w:r w:rsidR="0027037F">
        <w:rPr>
          <w:rFonts w:ascii="Times New Roman" w:hAnsi="Times New Roman" w:cs="Times New Roman"/>
          <w:sz w:val="24"/>
          <w:szCs w:val="24"/>
        </w:rPr>
        <w:t xml:space="preserve"> </w:t>
      </w:r>
      <w:r w:rsidRPr="00480481">
        <w:rPr>
          <w:rFonts w:ascii="Times New Roman" w:hAnsi="Times New Roman" w:cs="Times New Roman"/>
          <w:sz w:val="24"/>
          <w:szCs w:val="24"/>
        </w:rPr>
        <w:t>with the recipient’s regular accounting practices.</w:t>
      </w:r>
    </w:p>
    <w:p w:rsidR="0027037F" w:rsidRDefault="0027037F" w:rsidP="0048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D65EA" w:rsidRPr="00480481" w:rsidRDefault="00AD65EA" w:rsidP="0048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804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Disposal of Equipment</w:t>
      </w:r>
    </w:p>
    <w:p w:rsidR="00A77FA7" w:rsidRDefault="00AD65EA" w:rsidP="0048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481">
        <w:rPr>
          <w:rFonts w:ascii="Times New Roman" w:hAnsi="Times New Roman" w:cs="Times New Roman"/>
          <w:color w:val="000000"/>
          <w:sz w:val="24"/>
          <w:szCs w:val="24"/>
        </w:rPr>
        <w:t xml:space="preserve">Occasionally, </w:t>
      </w:r>
      <w:r w:rsidR="0027037F">
        <w:rPr>
          <w:rFonts w:ascii="Times New Roman" w:hAnsi="Times New Roman" w:cs="Times New Roman"/>
          <w:color w:val="000000"/>
          <w:sz w:val="24"/>
          <w:szCs w:val="24"/>
        </w:rPr>
        <w:t>COETC</w:t>
      </w:r>
      <w:r w:rsidRPr="00480481">
        <w:rPr>
          <w:rFonts w:ascii="Times New Roman" w:hAnsi="Times New Roman" w:cs="Times New Roman"/>
          <w:color w:val="000000"/>
          <w:sz w:val="24"/>
          <w:szCs w:val="24"/>
        </w:rPr>
        <w:t xml:space="preserve"> recipients no longer need equipment that was funded or partially</w:t>
      </w:r>
      <w:r w:rsidR="00270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481">
        <w:rPr>
          <w:rFonts w:ascii="Times New Roman" w:hAnsi="Times New Roman" w:cs="Times New Roman"/>
          <w:color w:val="000000"/>
          <w:sz w:val="24"/>
          <w:szCs w:val="24"/>
        </w:rPr>
        <w:t xml:space="preserve">funded with </w:t>
      </w:r>
      <w:r w:rsidR="0027037F">
        <w:rPr>
          <w:rFonts w:ascii="Times New Roman" w:hAnsi="Times New Roman" w:cs="Times New Roman"/>
          <w:color w:val="000000"/>
          <w:sz w:val="24"/>
          <w:szCs w:val="24"/>
        </w:rPr>
        <w:t>COETC</w:t>
      </w:r>
      <w:r w:rsidRPr="00480481">
        <w:rPr>
          <w:rFonts w:ascii="Times New Roman" w:hAnsi="Times New Roman" w:cs="Times New Roman"/>
          <w:color w:val="000000"/>
          <w:sz w:val="24"/>
          <w:szCs w:val="24"/>
        </w:rPr>
        <w:t xml:space="preserve"> monies. No items purchased with </w:t>
      </w:r>
      <w:r w:rsidR="0027037F">
        <w:rPr>
          <w:rFonts w:ascii="Times New Roman" w:hAnsi="Times New Roman" w:cs="Times New Roman"/>
          <w:color w:val="000000"/>
          <w:sz w:val="24"/>
          <w:szCs w:val="24"/>
        </w:rPr>
        <w:t>COETC</w:t>
      </w:r>
      <w:r w:rsidRPr="00480481">
        <w:rPr>
          <w:rFonts w:ascii="Times New Roman" w:hAnsi="Times New Roman" w:cs="Times New Roman"/>
          <w:color w:val="000000"/>
          <w:sz w:val="24"/>
          <w:szCs w:val="24"/>
        </w:rPr>
        <w:t xml:space="preserve"> funds should be sold</w:t>
      </w:r>
      <w:r w:rsidR="00270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481">
        <w:rPr>
          <w:rFonts w:ascii="Times New Roman" w:hAnsi="Times New Roman" w:cs="Times New Roman"/>
          <w:color w:val="000000"/>
          <w:sz w:val="24"/>
          <w:szCs w:val="24"/>
        </w:rPr>
        <w:t xml:space="preserve">without consulting the CCCS </w:t>
      </w:r>
      <w:r w:rsidR="0027037F">
        <w:rPr>
          <w:rFonts w:ascii="Times New Roman" w:hAnsi="Times New Roman" w:cs="Times New Roman"/>
          <w:color w:val="000000"/>
          <w:sz w:val="24"/>
          <w:szCs w:val="24"/>
        </w:rPr>
        <w:t>COETC</w:t>
      </w:r>
      <w:r w:rsidRPr="00480481">
        <w:rPr>
          <w:rFonts w:ascii="Times New Roman" w:hAnsi="Times New Roman" w:cs="Times New Roman"/>
          <w:color w:val="000000"/>
          <w:sz w:val="24"/>
          <w:szCs w:val="24"/>
        </w:rPr>
        <w:t xml:space="preserve"> Director for procedural guidance. Equipment that</w:t>
      </w:r>
      <w:r w:rsidR="00270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481">
        <w:rPr>
          <w:rFonts w:ascii="Times New Roman" w:hAnsi="Times New Roman" w:cs="Times New Roman"/>
          <w:color w:val="000000"/>
          <w:sz w:val="24"/>
          <w:szCs w:val="24"/>
        </w:rPr>
        <w:t>met the definition of equipment at the time of acquisition needs to be currently valued</w:t>
      </w:r>
      <w:r w:rsidR="00270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481">
        <w:rPr>
          <w:rFonts w:ascii="Times New Roman" w:hAnsi="Times New Roman" w:cs="Times New Roman"/>
          <w:color w:val="000000"/>
          <w:sz w:val="24"/>
          <w:szCs w:val="24"/>
        </w:rPr>
        <w:t>before disposal, transfer or trade-in.</w:t>
      </w:r>
      <w:r w:rsidR="002703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481">
        <w:rPr>
          <w:rFonts w:ascii="Times New Roman" w:hAnsi="Times New Roman" w:cs="Times New Roman"/>
          <w:sz w:val="24"/>
          <w:szCs w:val="24"/>
        </w:rPr>
        <w:t>If the item has a current fair market value that equals or exceeds $5,000, the</w:t>
      </w:r>
      <w:r w:rsidR="0027037F">
        <w:rPr>
          <w:rFonts w:ascii="Times New Roman" w:hAnsi="Times New Roman" w:cs="Times New Roman"/>
          <w:sz w:val="24"/>
          <w:szCs w:val="24"/>
        </w:rPr>
        <w:t xml:space="preserve"> </w:t>
      </w:r>
      <w:r w:rsidRPr="00480481">
        <w:rPr>
          <w:rFonts w:ascii="Times New Roman" w:hAnsi="Times New Roman" w:cs="Times New Roman"/>
          <w:sz w:val="24"/>
          <w:szCs w:val="24"/>
        </w:rPr>
        <w:t>recipient needs CCCS approval to proceed. The equipment information form</w:t>
      </w:r>
      <w:r w:rsidR="0027037F">
        <w:rPr>
          <w:rFonts w:ascii="Times New Roman" w:hAnsi="Times New Roman" w:cs="Times New Roman"/>
          <w:sz w:val="24"/>
          <w:szCs w:val="24"/>
        </w:rPr>
        <w:t xml:space="preserve"> </w:t>
      </w:r>
      <w:r w:rsidRPr="00480481">
        <w:rPr>
          <w:rFonts w:ascii="Times New Roman" w:hAnsi="Times New Roman" w:cs="Times New Roman"/>
          <w:sz w:val="24"/>
          <w:szCs w:val="24"/>
        </w:rPr>
        <w:t>should be updated with the disposition details.</w:t>
      </w:r>
      <w:r w:rsidR="0027037F">
        <w:rPr>
          <w:rFonts w:ascii="Times New Roman" w:hAnsi="Times New Roman" w:cs="Times New Roman"/>
          <w:sz w:val="24"/>
          <w:szCs w:val="24"/>
        </w:rPr>
        <w:t xml:space="preserve"> </w:t>
      </w:r>
      <w:r w:rsidRPr="00480481">
        <w:rPr>
          <w:rFonts w:ascii="Times New Roman" w:hAnsi="Times New Roman" w:cs="Times New Roman"/>
          <w:sz w:val="24"/>
          <w:szCs w:val="24"/>
        </w:rPr>
        <w:t>If the item’s current fair market value is less than $5,000, the recipient may</w:t>
      </w:r>
      <w:r w:rsidR="0027037F">
        <w:rPr>
          <w:rFonts w:ascii="Times New Roman" w:hAnsi="Times New Roman" w:cs="Times New Roman"/>
          <w:sz w:val="24"/>
          <w:szCs w:val="24"/>
        </w:rPr>
        <w:t xml:space="preserve"> </w:t>
      </w:r>
      <w:r w:rsidRPr="00480481">
        <w:rPr>
          <w:rFonts w:ascii="Times New Roman" w:hAnsi="Times New Roman" w:cs="Times New Roman"/>
          <w:sz w:val="24"/>
          <w:szCs w:val="24"/>
        </w:rPr>
        <w:t>dispose of, transfer or trade-in the item without CCCS approval. However, the</w:t>
      </w:r>
      <w:r w:rsidR="0027037F">
        <w:rPr>
          <w:rFonts w:ascii="Times New Roman" w:hAnsi="Times New Roman" w:cs="Times New Roman"/>
          <w:sz w:val="24"/>
          <w:szCs w:val="24"/>
        </w:rPr>
        <w:t xml:space="preserve"> </w:t>
      </w:r>
      <w:r w:rsidRPr="00480481">
        <w:rPr>
          <w:rFonts w:ascii="Times New Roman" w:hAnsi="Times New Roman" w:cs="Times New Roman"/>
          <w:sz w:val="24"/>
          <w:szCs w:val="24"/>
        </w:rPr>
        <w:t xml:space="preserve">recipient should NOT SELL any </w:t>
      </w:r>
      <w:r w:rsidR="0027037F">
        <w:rPr>
          <w:rFonts w:ascii="Times New Roman" w:hAnsi="Times New Roman" w:cs="Times New Roman"/>
          <w:sz w:val="24"/>
          <w:szCs w:val="24"/>
        </w:rPr>
        <w:t>COETC</w:t>
      </w:r>
      <w:r w:rsidRPr="00480481">
        <w:rPr>
          <w:rFonts w:ascii="Times New Roman" w:hAnsi="Times New Roman" w:cs="Times New Roman"/>
          <w:sz w:val="24"/>
          <w:szCs w:val="24"/>
        </w:rPr>
        <w:t xml:space="preserve"> funded items without guidance from the</w:t>
      </w:r>
      <w:r w:rsidR="0027037F">
        <w:rPr>
          <w:rFonts w:ascii="Times New Roman" w:hAnsi="Times New Roman" w:cs="Times New Roman"/>
          <w:sz w:val="24"/>
          <w:szCs w:val="24"/>
        </w:rPr>
        <w:t xml:space="preserve"> </w:t>
      </w:r>
      <w:r w:rsidRPr="00480481">
        <w:rPr>
          <w:rFonts w:ascii="Times New Roman" w:hAnsi="Times New Roman" w:cs="Times New Roman"/>
          <w:sz w:val="24"/>
          <w:szCs w:val="24"/>
        </w:rPr>
        <w:t xml:space="preserve">CCCS </w:t>
      </w:r>
      <w:r w:rsidR="0027037F">
        <w:rPr>
          <w:rFonts w:ascii="Times New Roman" w:hAnsi="Times New Roman" w:cs="Times New Roman"/>
          <w:sz w:val="24"/>
          <w:szCs w:val="24"/>
        </w:rPr>
        <w:t>COETC</w:t>
      </w:r>
      <w:r w:rsidR="00A77FA7">
        <w:rPr>
          <w:rFonts w:ascii="Times New Roman" w:hAnsi="Times New Roman" w:cs="Times New Roman"/>
          <w:sz w:val="24"/>
          <w:szCs w:val="24"/>
        </w:rPr>
        <w:t xml:space="preserve"> Director. D</w:t>
      </w:r>
      <w:r w:rsidRPr="00480481">
        <w:rPr>
          <w:rFonts w:ascii="Times New Roman" w:hAnsi="Times New Roman" w:cs="Times New Roman"/>
          <w:sz w:val="24"/>
          <w:szCs w:val="24"/>
        </w:rPr>
        <w:t>ocumentation evidencing the current fair market value</w:t>
      </w:r>
      <w:r w:rsidR="0027037F">
        <w:rPr>
          <w:rFonts w:ascii="Times New Roman" w:hAnsi="Times New Roman" w:cs="Times New Roman"/>
          <w:sz w:val="24"/>
          <w:szCs w:val="24"/>
        </w:rPr>
        <w:t xml:space="preserve"> </w:t>
      </w:r>
      <w:r w:rsidRPr="00480481">
        <w:rPr>
          <w:rFonts w:ascii="Times New Roman" w:hAnsi="Times New Roman" w:cs="Times New Roman"/>
          <w:sz w:val="24"/>
          <w:szCs w:val="24"/>
        </w:rPr>
        <w:t>must be maintained.</w:t>
      </w:r>
      <w:r w:rsidR="00A77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5EA" w:rsidRPr="00480481" w:rsidRDefault="00AD65EA" w:rsidP="0048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481">
        <w:rPr>
          <w:rFonts w:ascii="Times New Roman" w:hAnsi="Times New Roman" w:cs="Times New Roman"/>
          <w:sz w:val="24"/>
          <w:szCs w:val="24"/>
        </w:rPr>
        <w:t xml:space="preserve">If any </w:t>
      </w:r>
      <w:r w:rsidR="0027037F">
        <w:rPr>
          <w:rFonts w:ascii="Times New Roman" w:hAnsi="Times New Roman" w:cs="Times New Roman"/>
          <w:sz w:val="24"/>
          <w:szCs w:val="24"/>
        </w:rPr>
        <w:t>COETC</w:t>
      </w:r>
      <w:r w:rsidRPr="00480481">
        <w:rPr>
          <w:rFonts w:ascii="Times New Roman" w:hAnsi="Times New Roman" w:cs="Times New Roman"/>
          <w:sz w:val="24"/>
          <w:szCs w:val="24"/>
        </w:rPr>
        <w:t xml:space="preserve"> funded equipment is stolen, the local recipient needs to advise the CCCS</w:t>
      </w:r>
      <w:r w:rsidR="0027037F">
        <w:rPr>
          <w:rFonts w:ascii="Times New Roman" w:hAnsi="Times New Roman" w:cs="Times New Roman"/>
          <w:sz w:val="24"/>
          <w:szCs w:val="24"/>
        </w:rPr>
        <w:t xml:space="preserve"> COETC</w:t>
      </w:r>
      <w:r w:rsidRPr="00480481">
        <w:rPr>
          <w:rFonts w:ascii="Times New Roman" w:hAnsi="Times New Roman" w:cs="Times New Roman"/>
          <w:sz w:val="24"/>
          <w:szCs w:val="24"/>
        </w:rPr>
        <w:t xml:space="preserve"> Director. This advisement must include a copy of the police report.</w:t>
      </w:r>
    </w:p>
    <w:p w:rsidR="003810FD" w:rsidRPr="00480481" w:rsidRDefault="0027037F" w:rsidP="00A77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COETC</w:t>
      </w:r>
      <w:r w:rsidR="00AD65EA" w:rsidRPr="00480481">
        <w:rPr>
          <w:rFonts w:ascii="Times New Roman" w:hAnsi="Times New Roman" w:cs="Times New Roman"/>
          <w:sz w:val="24"/>
          <w:szCs w:val="24"/>
        </w:rPr>
        <w:t xml:space="preserve"> funded items that were less than $5,000 for the total unit, at the time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5EA" w:rsidRPr="00480481">
        <w:rPr>
          <w:rFonts w:ascii="Times New Roman" w:hAnsi="Times New Roman" w:cs="Times New Roman"/>
          <w:sz w:val="24"/>
          <w:szCs w:val="24"/>
        </w:rPr>
        <w:t>purchase, and, thus, do not meet the definition of equipment, can be disposed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5EA" w:rsidRPr="00480481">
        <w:rPr>
          <w:rFonts w:ascii="Times New Roman" w:hAnsi="Times New Roman" w:cs="Times New Roman"/>
          <w:sz w:val="24"/>
          <w:szCs w:val="24"/>
        </w:rPr>
        <w:t xml:space="preserve">without CCCS approval. HOWEVER, it is strongly recommended that all </w:t>
      </w:r>
      <w:r>
        <w:rPr>
          <w:rFonts w:ascii="Times New Roman" w:hAnsi="Times New Roman" w:cs="Times New Roman"/>
          <w:sz w:val="24"/>
          <w:szCs w:val="24"/>
        </w:rPr>
        <w:t>COETC</w:t>
      </w:r>
      <w:r w:rsidR="00AD65EA" w:rsidRPr="00480481">
        <w:rPr>
          <w:rFonts w:ascii="Times New Roman" w:hAnsi="Times New Roman" w:cs="Times New Roman"/>
          <w:sz w:val="24"/>
          <w:szCs w:val="24"/>
        </w:rPr>
        <w:t xml:space="preserve"> funded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5EA" w:rsidRPr="00480481">
        <w:rPr>
          <w:rFonts w:ascii="Times New Roman" w:hAnsi="Times New Roman" w:cs="Times New Roman"/>
          <w:sz w:val="24"/>
          <w:szCs w:val="24"/>
        </w:rPr>
        <w:t>items are recorded on a spreadsheet that includes columns of: Reason for disposal;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5EA" w:rsidRPr="00480481">
        <w:rPr>
          <w:rFonts w:ascii="Times New Roman" w:hAnsi="Times New Roman" w:cs="Times New Roman"/>
          <w:sz w:val="24"/>
          <w:szCs w:val="24"/>
        </w:rPr>
        <w:t>how it was disposed; and date of disposal.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5EA" w:rsidRPr="00480481">
        <w:rPr>
          <w:rFonts w:ascii="Times New Roman" w:hAnsi="Times New Roman" w:cs="Times New Roman"/>
          <w:bCs/>
          <w:sz w:val="24"/>
          <w:szCs w:val="24"/>
        </w:rPr>
        <w:t xml:space="preserve">NO </w:t>
      </w:r>
      <w:r w:rsidR="00AD65EA" w:rsidRPr="00480481">
        <w:rPr>
          <w:rFonts w:ascii="Times New Roman" w:hAnsi="Times New Roman" w:cs="Times New Roman"/>
          <w:sz w:val="24"/>
          <w:szCs w:val="24"/>
        </w:rPr>
        <w:t xml:space="preserve">items purchased with </w:t>
      </w:r>
      <w:r>
        <w:rPr>
          <w:rFonts w:ascii="Times New Roman" w:hAnsi="Times New Roman" w:cs="Times New Roman"/>
          <w:sz w:val="24"/>
          <w:szCs w:val="24"/>
        </w:rPr>
        <w:t>COETC</w:t>
      </w:r>
      <w:r w:rsidR="00AD65EA" w:rsidRPr="00480481">
        <w:rPr>
          <w:rFonts w:ascii="Times New Roman" w:hAnsi="Times New Roman" w:cs="Times New Roman"/>
          <w:sz w:val="24"/>
          <w:szCs w:val="24"/>
        </w:rPr>
        <w:t xml:space="preserve"> funds should ever be sold without consulting with the</w:t>
      </w:r>
      <w:r w:rsidR="00A77FA7">
        <w:rPr>
          <w:rFonts w:ascii="Times New Roman" w:hAnsi="Times New Roman" w:cs="Times New Roman"/>
          <w:sz w:val="24"/>
          <w:szCs w:val="24"/>
        </w:rPr>
        <w:t xml:space="preserve"> </w:t>
      </w:r>
      <w:r w:rsidR="00AD65EA" w:rsidRPr="00480481">
        <w:rPr>
          <w:rFonts w:ascii="Times New Roman" w:hAnsi="Times New Roman" w:cs="Times New Roman"/>
          <w:sz w:val="24"/>
          <w:szCs w:val="24"/>
        </w:rPr>
        <w:t xml:space="preserve">CCCS </w:t>
      </w:r>
      <w:r>
        <w:rPr>
          <w:rFonts w:ascii="Times New Roman" w:hAnsi="Times New Roman" w:cs="Times New Roman"/>
          <w:sz w:val="24"/>
          <w:szCs w:val="24"/>
        </w:rPr>
        <w:t>COETC</w:t>
      </w:r>
      <w:r w:rsidR="00AD65EA" w:rsidRPr="00480481">
        <w:rPr>
          <w:rFonts w:ascii="Times New Roman" w:hAnsi="Times New Roman" w:cs="Times New Roman"/>
          <w:sz w:val="24"/>
          <w:szCs w:val="24"/>
        </w:rPr>
        <w:t xml:space="preserve"> Director for procedural guidance.</w:t>
      </w:r>
    </w:p>
    <w:sectPr w:rsidR="003810FD" w:rsidRPr="00480481" w:rsidSect="00381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D65EA"/>
    <w:rsid w:val="0027037F"/>
    <w:rsid w:val="003810FD"/>
    <w:rsid w:val="00480481"/>
    <w:rsid w:val="00A77FA7"/>
    <w:rsid w:val="00AA6E5A"/>
    <w:rsid w:val="00AD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CCCS-IT Client Services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csacks</dc:creator>
  <cp:keywords/>
  <dc:description/>
  <cp:lastModifiedBy>csacks</cp:lastModifiedBy>
  <cp:revision>5</cp:revision>
  <dcterms:created xsi:type="dcterms:W3CDTF">2013-04-04T16:55:00Z</dcterms:created>
  <dcterms:modified xsi:type="dcterms:W3CDTF">2013-04-04T18:45:00Z</dcterms:modified>
</cp:coreProperties>
</file>