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AC" w:rsidRPr="00B643C7" w:rsidRDefault="003268AC" w:rsidP="003268AC">
      <w:pPr>
        <w:tabs>
          <w:tab w:val="right" w:pos="9900"/>
        </w:tabs>
        <w:ind w:right="36"/>
        <w:jc w:val="both"/>
        <w:rPr>
          <w:noProof w:val="0"/>
          <w:sz w:val="24"/>
          <w:szCs w:val="24"/>
        </w:rPr>
      </w:pPr>
    </w:p>
    <w:p w:rsidR="003268AC" w:rsidRPr="006830A9" w:rsidRDefault="003268AC" w:rsidP="006077EC">
      <w:pPr>
        <w:pStyle w:val="Heading1"/>
        <w:numPr>
          <w:ilvl w:val="0"/>
          <w:numId w:val="0"/>
        </w:numPr>
        <w:ind w:right="-2592"/>
        <w:rPr>
          <w:b w:val="0"/>
          <w:noProof w:val="0"/>
          <w:sz w:val="28"/>
          <w:szCs w:val="28"/>
        </w:rPr>
      </w:pPr>
      <w:bookmarkStart w:id="0" w:name="_Toc225245068"/>
      <w:bookmarkStart w:id="1" w:name="_Toc226428472"/>
      <w:r w:rsidRPr="006830A9">
        <w:rPr>
          <w:noProof w:val="0"/>
          <w:sz w:val="28"/>
          <w:szCs w:val="28"/>
        </w:rPr>
        <w:t xml:space="preserve">EXHIBIT A – </w:t>
      </w:r>
      <w:bookmarkEnd w:id="0"/>
      <w:bookmarkEnd w:id="1"/>
      <w:r w:rsidRPr="00114978">
        <w:rPr>
          <w:noProof w:val="0"/>
          <w:sz w:val="28"/>
          <w:szCs w:val="28"/>
        </w:rPr>
        <w:t>Scope of Work and Budget</w:t>
      </w:r>
    </w:p>
    <w:p w:rsidR="003268AC" w:rsidRPr="006830A9" w:rsidRDefault="003268AC" w:rsidP="003268AC">
      <w:pPr>
        <w:jc w:val="both"/>
        <w:rPr>
          <w:rFonts w:ascii="Calibri" w:hAnsi="Calibri"/>
          <w:b/>
          <w:noProof w:val="0"/>
          <w:sz w:val="24"/>
          <w:szCs w:val="24"/>
        </w:rPr>
      </w:pPr>
    </w:p>
    <w:p w:rsidR="003268AC" w:rsidRPr="006830A9" w:rsidRDefault="003268AC" w:rsidP="003268AC">
      <w:pPr>
        <w:numPr>
          <w:ilvl w:val="0"/>
          <w:numId w:val="14"/>
        </w:numPr>
        <w:jc w:val="both"/>
        <w:rPr>
          <w:rFonts w:ascii="Calibri" w:hAnsi="Calibri"/>
          <w:noProof w:val="0"/>
          <w:sz w:val="24"/>
          <w:szCs w:val="24"/>
        </w:rPr>
      </w:pPr>
      <w:r w:rsidRPr="006830A9">
        <w:rPr>
          <w:rFonts w:ascii="Calibri" w:hAnsi="Calibri"/>
          <w:noProof w:val="0"/>
          <w:sz w:val="24"/>
          <w:szCs w:val="24"/>
        </w:rPr>
        <w:t xml:space="preserve">Build an Advanced Manufacturing interactive </w:t>
      </w:r>
      <w:r>
        <w:rPr>
          <w:rFonts w:ascii="Calibri" w:hAnsi="Calibri"/>
          <w:noProof w:val="0"/>
          <w:sz w:val="24"/>
          <w:szCs w:val="24"/>
        </w:rPr>
        <w:t xml:space="preserve">career </w:t>
      </w:r>
      <w:r w:rsidRPr="006830A9">
        <w:rPr>
          <w:rFonts w:ascii="Calibri" w:hAnsi="Calibri"/>
          <w:noProof w:val="0"/>
          <w:sz w:val="24"/>
          <w:szCs w:val="24"/>
        </w:rPr>
        <w:t>map</w:t>
      </w:r>
    </w:p>
    <w:p w:rsidR="003268AC" w:rsidRPr="006830A9" w:rsidRDefault="003268AC" w:rsidP="003268AC">
      <w:pPr>
        <w:numPr>
          <w:ilvl w:val="0"/>
          <w:numId w:val="14"/>
        </w:numPr>
        <w:jc w:val="both"/>
        <w:rPr>
          <w:rFonts w:ascii="Calibri" w:eastAsia="Calibri" w:hAnsi="Calibri" w:cs="Calibri"/>
          <w:noProof w:val="0"/>
          <w:sz w:val="24"/>
          <w:szCs w:val="24"/>
        </w:rPr>
      </w:pPr>
      <w:r w:rsidRPr="006830A9">
        <w:rPr>
          <w:rFonts w:ascii="Calibri" w:eastAsia="Calibri" w:hAnsi="Calibri" w:cs="Calibri"/>
          <w:noProof w:val="0"/>
          <w:sz w:val="24"/>
          <w:szCs w:val="24"/>
        </w:rPr>
        <w:t xml:space="preserve">Identify  the competencies for the five DOLA regions (2, 3, 4, 6, &amp; 7) covered in this grant for advanced manufacturing </w:t>
      </w:r>
    </w:p>
    <w:p w:rsidR="003268AC" w:rsidRPr="006830A9" w:rsidRDefault="003268AC" w:rsidP="003268AC">
      <w:pPr>
        <w:numPr>
          <w:ilvl w:val="0"/>
          <w:numId w:val="14"/>
        </w:numPr>
        <w:jc w:val="both"/>
        <w:rPr>
          <w:rFonts w:ascii="Calibri" w:eastAsia="Calibri" w:hAnsi="Calibri" w:cs="Calibri"/>
          <w:noProof w:val="0"/>
          <w:sz w:val="24"/>
          <w:szCs w:val="24"/>
        </w:rPr>
      </w:pPr>
      <w:r w:rsidRPr="006830A9">
        <w:rPr>
          <w:rFonts w:ascii="Calibri" w:eastAsia="Calibri" w:hAnsi="Calibri" w:cs="Calibri"/>
          <w:noProof w:val="0"/>
          <w:sz w:val="24"/>
          <w:szCs w:val="24"/>
        </w:rPr>
        <w:t>Align these competencies to the industry model</w:t>
      </w:r>
    </w:p>
    <w:p w:rsidR="003268AC" w:rsidRPr="006830A9" w:rsidRDefault="003268AC" w:rsidP="003268AC">
      <w:pPr>
        <w:numPr>
          <w:ilvl w:val="0"/>
          <w:numId w:val="14"/>
        </w:numPr>
        <w:jc w:val="both"/>
        <w:rPr>
          <w:rFonts w:ascii="Calibri" w:eastAsia="Calibri" w:hAnsi="Calibri" w:cs="Calibri"/>
          <w:noProof w:val="0"/>
          <w:sz w:val="24"/>
          <w:szCs w:val="24"/>
        </w:rPr>
      </w:pPr>
      <w:r w:rsidRPr="006830A9">
        <w:rPr>
          <w:rFonts w:ascii="Calibri" w:eastAsia="Calibri" w:hAnsi="Calibri" w:cs="Calibri"/>
          <w:noProof w:val="0"/>
          <w:sz w:val="24"/>
          <w:szCs w:val="24"/>
        </w:rPr>
        <w:t>Build a portfolio template for Advanced Manufacturing</w:t>
      </w:r>
    </w:p>
    <w:p w:rsidR="003268AC" w:rsidRPr="006830A9" w:rsidRDefault="003268AC" w:rsidP="003268AC">
      <w:pPr>
        <w:numPr>
          <w:ilvl w:val="0"/>
          <w:numId w:val="14"/>
        </w:numPr>
        <w:jc w:val="both"/>
        <w:rPr>
          <w:rFonts w:ascii="Calibri" w:eastAsia="Calibri" w:hAnsi="Calibri" w:cs="Calibri"/>
          <w:noProof w:val="0"/>
          <w:sz w:val="24"/>
          <w:szCs w:val="24"/>
        </w:rPr>
      </w:pPr>
      <w:r w:rsidRPr="006830A9">
        <w:rPr>
          <w:rFonts w:ascii="Calibri" w:eastAsia="Calibri" w:hAnsi="Calibri" w:cs="Calibri"/>
          <w:noProof w:val="0"/>
          <w:sz w:val="24"/>
          <w:szCs w:val="24"/>
        </w:rPr>
        <w:t>Guide and assist with embedding consistent, uniform policies and practices to award academic Credit for Prior Learning (CPL) at each of the consortium member institutions</w:t>
      </w:r>
    </w:p>
    <w:p w:rsidR="003268AC" w:rsidRPr="006830A9" w:rsidRDefault="003268AC" w:rsidP="003268AC">
      <w:pPr>
        <w:numPr>
          <w:ilvl w:val="0"/>
          <w:numId w:val="14"/>
        </w:numPr>
        <w:jc w:val="both"/>
        <w:rPr>
          <w:rFonts w:ascii="Calibri" w:eastAsia="Calibri" w:hAnsi="Calibri" w:cs="Calibri"/>
          <w:noProof w:val="0"/>
          <w:sz w:val="24"/>
          <w:szCs w:val="24"/>
        </w:rPr>
      </w:pPr>
      <w:r w:rsidRPr="006830A9">
        <w:rPr>
          <w:rFonts w:ascii="Calibri" w:eastAsia="Calibri" w:hAnsi="Calibri" w:cs="Calibri"/>
          <w:noProof w:val="0"/>
          <w:sz w:val="24"/>
          <w:szCs w:val="24"/>
        </w:rPr>
        <w:t>Design enhanced CPL support for veterans at each college</w:t>
      </w:r>
    </w:p>
    <w:p w:rsidR="003268AC" w:rsidRPr="006830A9" w:rsidRDefault="003268AC" w:rsidP="003268AC">
      <w:pPr>
        <w:numPr>
          <w:ilvl w:val="0"/>
          <w:numId w:val="14"/>
        </w:numPr>
        <w:jc w:val="both"/>
        <w:rPr>
          <w:rFonts w:ascii="Calibri" w:eastAsia="Calibri" w:hAnsi="Calibri" w:cs="Calibri"/>
          <w:noProof w:val="0"/>
          <w:sz w:val="24"/>
          <w:szCs w:val="24"/>
        </w:rPr>
      </w:pPr>
      <w:r w:rsidRPr="006830A9">
        <w:rPr>
          <w:rFonts w:ascii="Calibri" w:eastAsia="Calibri" w:hAnsi="Calibri" w:cs="Calibri"/>
          <w:noProof w:val="0"/>
          <w:sz w:val="24"/>
          <w:szCs w:val="24"/>
        </w:rPr>
        <w:t xml:space="preserve">Strengthen employer engagement </w:t>
      </w:r>
    </w:p>
    <w:p w:rsidR="003268AC" w:rsidRPr="006830A9" w:rsidRDefault="003268AC" w:rsidP="003268AC">
      <w:pPr>
        <w:jc w:val="both"/>
        <w:rPr>
          <w:noProof w:val="0"/>
          <w:sz w:val="24"/>
          <w:szCs w:val="24"/>
        </w:rPr>
      </w:pPr>
    </w:p>
    <w:p w:rsidR="003268AC" w:rsidRPr="006830A9" w:rsidRDefault="003268AC" w:rsidP="003268AC">
      <w:pPr>
        <w:numPr>
          <w:ilvl w:val="0"/>
          <w:numId w:val="6"/>
        </w:numPr>
        <w:ind w:left="720"/>
        <w:jc w:val="both"/>
        <w:rPr>
          <w:rFonts w:ascii="Calibri" w:eastAsia="Calibri" w:hAnsi="Calibri" w:cs="Calibri"/>
          <w:b/>
          <w:noProof w:val="0"/>
          <w:sz w:val="24"/>
          <w:szCs w:val="24"/>
        </w:rPr>
      </w:pPr>
      <w:r w:rsidRPr="006830A9">
        <w:rPr>
          <w:rFonts w:ascii="Calibri" w:eastAsia="Calibri" w:hAnsi="Calibri" w:cs="Calibri"/>
          <w:b/>
          <w:noProof w:val="0"/>
          <w:sz w:val="24"/>
          <w:szCs w:val="24"/>
        </w:rPr>
        <w:t>Build Advanced Manufacturing Interactive career map</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10"/>
        <w:gridCol w:w="2070"/>
      </w:tblGrid>
      <w:tr w:rsidR="003268AC" w:rsidRPr="00B643C7" w:rsidTr="00431710">
        <w:tc>
          <w:tcPr>
            <w:tcW w:w="7308" w:type="dxa"/>
            <w:shd w:val="clear" w:color="auto" w:fill="auto"/>
          </w:tcPr>
          <w:p w:rsidR="003268AC" w:rsidRPr="00B643C7" w:rsidRDefault="003268AC" w:rsidP="00A033EA">
            <w:pPr>
              <w:jc w:val="both"/>
              <w:rPr>
                <w:rFonts w:ascii="Calibri" w:eastAsia="Calibri" w:hAnsi="Calibri"/>
                <w:b/>
                <w:noProof w:val="0"/>
                <w:sz w:val="24"/>
                <w:szCs w:val="24"/>
              </w:rPr>
            </w:pPr>
            <w:r w:rsidRPr="00B643C7">
              <w:rPr>
                <w:rFonts w:ascii="Calibri" w:eastAsia="Calibri" w:hAnsi="Calibri"/>
                <w:b/>
                <w:noProof w:val="0"/>
                <w:sz w:val="24"/>
                <w:szCs w:val="24"/>
              </w:rPr>
              <w:t>Activities</w:t>
            </w:r>
          </w:p>
        </w:tc>
        <w:tc>
          <w:tcPr>
            <w:tcW w:w="1710" w:type="dxa"/>
            <w:shd w:val="clear" w:color="auto" w:fill="auto"/>
          </w:tcPr>
          <w:p w:rsidR="003268AC" w:rsidRPr="001C5C25" w:rsidRDefault="003268AC" w:rsidP="00A033EA">
            <w:pPr>
              <w:jc w:val="both"/>
              <w:rPr>
                <w:rFonts w:ascii="Calibri" w:eastAsia="Calibri" w:hAnsi="Calibri"/>
                <w:b/>
                <w:noProof w:val="0"/>
                <w:sz w:val="24"/>
                <w:szCs w:val="24"/>
              </w:rPr>
            </w:pPr>
            <w:r w:rsidRPr="001C5C25">
              <w:rPr>
                <w:rFonts w:ascii="Calibri" w:eastAsia="Calibri" w:hAnsi="Calibri"/>
                <w:b/>
                <w:noProof w:val="0"/>
                <w:sz w:val="24"/>
                <w:szCs w:val="24"/>
              </w:rPr>
              <w:t>Timeline</w:t>
            </w:r>
          </w:p>
        </w:tc>
        <w:tc>
          <w:tcPr>
            <w:tcW w:w="2070" w:type="dxa"/>
            <w:shd w:val="clear" w:color="auto" w:fill="auto"/>
          </w:tcPr>
          <w:p w:rsidR="003268AC" w:rsidRPr="00737974" w:rsidRDefault="003268AC" w:rsidP="00A033EA">
            <w:pPr>
              <w:jc w:val="both"/>
              <w:rPr>
                <w:rFonts w:ascii="Calibri" w:eastAsia="Calibri" w:hAnsi="Calibri"/>
                <w:b/>
                <w:noProof w:val="0"/>
                <w:sz w:val="24"/>
                <w:szCs w:val="24"/>
              </w:rPr>
            </w:pPr>
            <w:r w:rsidRPr="00737974">
              <w:rPr>
                <w:rFonts w:ascii="Calibri" w:eastAsia="Calibri" w:hAnsi="Calibri"/>
                <w:b/>
                <w:noProof w:val="0"/>
                <w:sz w:val="24"/>
                <w:szCs w:val="24"/>
              </w:rPr>
              <w:t>Notes</w:t>
            </w:r>
          </w:p>
        </w:tc>
      </w:tr>
      <w:tr w:rsidR="003268AC" w:rsidRPr="00B643C7" w:rsidTr="00431710">
        <w:tc>
          <w:tcPr>
            <w:tcW w:w="7308" w:type="dxa"/>
            <w:shd w:val="clear" w:color="auto" w:fill="auto"/>
          </w:tcPr>
          <w:p w:rsidR="003268AC" w:rsidRPr="00B643C7" w:rsidRDefault="003268AC" w:rsidP="003268AC">
            <w:pPr>
              <w:numPr>
                <w:ilvl w:val="0"/>
                <w:numId w:val="2"/>
              </w:numPr>
              <w:ind w:hanging="359"/>
              <w:jc w:val="both"/>
              <w:rPr>
                <w:rFonts w:ascii="Calibri" w:eastAsia="Calibri" w:hAnsi="Calibri"/>
                <w:noProof w:val="0"/>
                <w:sz w:val="24"/>
                <w:szCs w:val="24"/>
              </w:rPr>
            </w:pPr>
            <w:r w:rsidRPr="00B643C7">
              <w:rPr>
                <w:rFonts w:ascii="Calibri" w:eastAsia="Calibri" w:hAnsi="Calibri"/>
                <w:noProof w:val="0"/>
                <w:sz w:val="24"/>
                <w:szCs w:val="24"/>
              </w:rPr>
              <w:t>Assess Advanced Manufacturing work that’s already being accomplished in Colorado and identify resources for collaboration</w:t>
            </w:r>
          </w:p>
          <w:p w:rsidR="003268AC" w:rsidRPr="00B643C7" w:rsidRDefault="003268AC" w:rsidP="003268AC">
            <w:pPr>
              <w:numPr>
                <w:ilvl w:val="0"/>
                <w:numId w:val="2"/>
              </w:numPr>
              <w:ind w:hanging="359"/>
              <w:jc w:val="both"/>
              <w:rPr>
                <w:rFonts w:ascii="Calibri" w:eastAsia="Calibri" w:hAnsi="Calibri"/>
                <w:noProof w:val="0"/>
                <w:sz w:val="24"/>
                <w:szCs w:val="24"/>
              </w:rPr>
            </w:pPr>
            <w:r w:rsidRPr="00B643C7">
              <w:rPr>
                <w:rFonts w:ascii="Calibri" w:eastAsia="Calibri" w:hAnsi="Calibri"/>
                <w:noProof w:val="0"/>
                <w:sz w:val="24"/>
                <w:szCs w:val="24"/>
              </w:rPr>
              <w:t xml:space="preserve">Access and leverage asset maps of existing education and training options (work done by CHAMP teams) </w:t>
            </w:r>
          </w:p>
          <w:p w:rsidR="003268AC" w:rsidRPr="00B643C7" w:rsidRDefault="003268AC" w:rsidP="003268AC">
            <w:pPr>
              <w:numPr>
                <w:ilvl w:val="0"/>
                <w:numId w:val="2"/>
              </w:numPr>
              <w:ind w:hanging="359"/>
              <w:jc w:val="both"/>
              <w:rPr>
                <w:rFonts w:ascii="Calibri" w:eastAsia="Calibri" w:hAnsi="Calibri"/>
                <w:noProof w:val="0"/>
                <w:sz w:val="24"/>
                <w:szCs w:val="24"/>
              </w:rPr>
            </w:pPr>
            <w:r w:rsidRPr="00B643C7">
              <w:rPr>
                <w:rFonts w:ascii="Calibri" w:eastAsia="Calibri" w:hAnsi="Calibri"/>
                <w:noProof w:val="0"/>
                <w:sz w:val="24"/>
                <w:szCs w:val="24"/>
              </w:rPr>
              <w:t>Clarify technical specifications, connection points and resources</w:t>
            </w:r>
            <w:r w:rsidRPr="00B643C7">
              <w:rPr>
                <w:rFonts w:ascii="Calibri" w:eastAsia="Calibri" w:hAnsi="Calibri"/>
                <w:b/>
                <w:noProof w:val="0"/>
                <w:sz w:val="24"/>
                <w:szCs w:val="24"/>
              </w:rPr>
              <w:t xml:space="preserve"> </w:t>
            </w:r>
          </w:p>
          <w:p w:rsidR="003268AC" w:rsidRPr="00B643C7" w:rsidRDefault="003268AC" w:rsidP="003268AC">
            <w:pPr>
              <w:numPr>
                <w:ilvl w:val="0"/>
                <w:numId w:val="2"/>
              </w:numPr>
              <w:ind w:hanging="359"/>
              <w:jc w:val="both"/>
              <w:rPr>
                <w:rFonts w:ascii="Calibri" w:eastAsia="Calibri" w:hAnsi="Calibri"/>
                <w:noProof w:val="0"/>
                <w:sz w:val="24"/>
                <w:szCs w:val="24"/>
              </w:rPr>
            </w:pPr>
            <w:r w:rsidRPr="00B643C7">
              <w:rPr>
                <w:rFonts w:ascii="Calibri" w:eastAsia="Calibri" w:hAnsi="Calibri"/>
                <w:noProof w:val="0"/>
                <w:sz w:val="24"/>
                <w:szCs w:val="24"/>
              </w:rPr>
              <w:t>Discovery workshops</w:t>
            </w:r>
          </w:p>
          <w:p w:rsidR="003268AC" w:rsidRPr="00B643C7" w:rsidRDefault="003268AC" w:rsidP="003268AC">
            <w:pPr>
              <w:numPr>
                <w:ilvl w:val="0"/>
                <w:numId w:val="2"/>
              </w:numPr>
              <w:ind w:hanging="359"/>
              <w:jc w:val="both"/>
              <w:rPr>
                <w:rFonts w:ascii="Calibri" w:eastAsia="Calibri" w:hAnsi="Calibri"/>
                <w:noProof w:val="0"/>
                <w:sz w:val="24"/>
                <w:szCs w:val="24"/>
              </w:rPr>
            </w:pPr>
            <w:r w:rsidRPr="00B643C7">
              <w:rPr>
                <w:rFonts w:ascii="Calibri" w:eastAsia="Calibri" w:hAnsi="Calibri"/>
                <w:noProof w:val="0"/>
                <w:sz w:val="24"/>
                <w:szCs w:val="24"/>
              </w:rPr>
              <w:t>User interviews  with primary groups focused on industry knowledge, technology use, and means of researching careers</w:t>
            </w:r>
            <w:r w:rsidRPr="00B643C7">
              <w:rPr>
                <w:rFonts w:ascii="Calibri" w:eastAsia="Calibri" w:hAnsi="Calibri"/>
                <w:noProof w:val="0"/>
                <w:color w:val="FF0000"/>
                <w:sz w:val="24"/>
                <w:szCs w:val="24"/>
              </w:rPr>
              <w:t xml:space="preserve"> </w:t>
            </w:r>
          </w:p>
        </w:tc>
        <w:tc>
          <w:tcPr>
            <w:tcW w:w="1710" w:type="dxa"/>
            <w:shd w:val="clear" w:color="auto" w:fill="auto"/>
          </w:tcPr>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 xml:space="preserve">Months </w:t>
            </w:r>
          </w:p>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1 &amp; 2</w:t>
            </w:r>
          </w:p>
        </w:tc>
        <w:tc>
          <w:tcPr>
            <w:tcW w:w="2070" w:type="dxa"/>
            <w:shd w:val="clear" w:color="auto" w:fill="auto"/>
          </w:tcPr>
          <w:p w:rsidR="003268AC" w:rsidRPr="00B643C7" w:rsidRDefault="003268AC" w:rsidP="00A033EA">
            <w:pPr>
              <w:jc w:val="both"/>
              <w:rPr>
                <w:rFonts w:ascii="Calibri" w:eastAsia="Calibri" w:hAnsi="Calibri"/>
                <w:noProof w:val="0"/>
                <w:sz w:val="24"/>
                <w:szCs w:val="24"/>
              </w:rPr>
            </w:pPr>
          </w:p>
        </w:tc>
      </w:tr>
      <w:tr w:rsidR="003268AC" w:rsidRPr="00B643C7" w:rsidTr="00431710">
        <w:tc>
          <w:tcPr>
            <w:tcW w:w="7308" w:type="dxa"/>
            <w:shd w:val="clear" w:color="auto" w:fill="auto"/>
          </w:tcPr>
          <w:p w:rsidR="003268AC" w:rsidRPr="00B643C7" w:rsidRDefault="003268AC" w:rsidP="003268AC">
            <w:pPr>
              <w:numPr>
                <w:ilvl w:val="0"/>
                <w:numId w:val="3"/>
              </w:numPr>
              <w:ind w:hanging="359"/>
              <w:jc w:val="both"/>
              <w:rPr>
                <w:rFonts w:ascii="Calibri" w:eastAsia="Calibri" w:hAnsi="Calibri"/>
                <w:noProof w:val="0"/>
                <w:sz w:val="24"/>
                <w:szCs w:val="24"/>
              </w:rPr>
            </w:pPr>
            <w:r w:rsidRPr="00B643C7">
              <w:rPr>
                <w:rFonts w:ascii="Calibri" w:eastAsia="Calibri" w:hAnsi="Calibri"/>
                <w:noProof w:val="0"/>
                <w:sz w:val="24"/>
                <w:szCs w:val="24"/>
              </w:rPr>
              <w:t>Connect with industry stakeholder groups to create and validate the content of the career map, including job families, job titles, skills, competencies, attitudes, preferences, estimated salary, industry overview and highlights</w:t>
            </w:r>
          </w:p>
          <w:p w:rsidR="003268AC" w:rsidRPr="00B643C7" w:rsidRDefault="003268AC" w:rsidP="003268AC">
            <w:pPr>
              <w:numPr>
                <w:ilvl w:val="0"/>
                <w:numId w:val="3"/>
              </w:numPr>
              <w:ind w:hanging="359"/>
              <w:jc w:val="both"/>
              <w:rPr>
                <w:rFonts w:ascii="Calibri" w:eastAsia="Calibri" w:hAnsi="Calibri"/>
                <w:noProof w:val="0"/>
                <w:sz w:val="24"/>
                <w:szCs w:val="24"/>
              </w:rPr>
            </w:pPr>
            <w:r w:rsidRPr="00B643C7">
              <w:rPr>
                <w:rFonts w:ascii="Calibri" w:eastAsia="Calibri" w:hAnsi="Calibri"/>
                <w:noProof w:val="0"/>
                <w:sz w:val="24"/>
                <w:szCs w:val="24"/>
              </w:rPr>
              <w:t>Overall technology assessment including possible integrations of real-time jobs data from organizations such as Burning Glass</w:t>
            </w:r>
          </w:p>
          <w:p w:rsidR="003268AC" w:rsidRPr="00B643C7" w:rsidRDefault="003268AC" w:rsidP="003268AC">
            <w:pPr>
              <w:numPr>
                <w:ilvl w:val="0"/>
                <w:numId w:val="3"/>
              </w:numPr>
              <w:ind w:hanging="359"/>
              <w:jc w:val="both"/>
              <w:rPr>
                <w:rFonts w:ascii="Calibri" w:eastAsia="Calibri" w:hAnsi="Calibri"/>
                <w:noProof w:val="0"/>
                <w:sz w:val="24"/>
                <w:szCs w:val="24"/>
              </w:rPr>
            </w:pPr>
            <w:r w:rsidRPr="00B643C7">
              <w:rPr>
                <w:rFonts w:ascii="Calibri" w:eastAsia="Calibri" w:hAnsi="Calibri"/>
                <w:noProof w:val="0"/>
                <w:sz w:val="24"/>
                <w:szCs w:val="24"/>
              </w:rPr>
              <w:t xml:space="preserve">Connect to the Employer Scorecard  built by CHAMP teams (not included in CAEL Scope) </w:t>
            </w:r>
          </w:p>
          <w:p w:rsidR="003268AC" w:rsidRPr="00B643C7" w:rsidRDefault="003268AC" w:rsidP="003268AC">
            <w:pPr>
              <w:numPr>
                <w:ilvl w:val="0"/>
                <w:numId w:val="3"/>
              </w:numPr>
              <w:ind w:hanging="359"/>
              <w:jc w:val="both"/>
              <w:rPr>
                <w:rFonts w:ascii="Calibri" w:eastAsia="Calibri" w:hAnsi="Calibri"/>
                <w:noProof w:val="0"/>
                <w:sz w:val="24"/>
                <w:szCs w:val="24"/>
              </w:rPr>
            </w:pPr>
            <w:r w:rsidRPr="00B643C7">
              <w:rPr>
                <w:rFonts w:ascii="Calibri" w:eastAsia="Calibri" w:hAnsi="Calibri"/>
                <w:noProof w:val="0"/>
                <w:sz w:val="24"/>
                <w:szCs w:val="24"/>
              </w:rPr>
              <w:t>Rapid prototyping activity with target audiences</w:t>
            </w:r>
          </w:p>
          <w:p w:rsidR="003268AC" w:rsidRPr="00B643C7" w:rsidRDefault="003268AC" w:rsidP="003268AC">
            <w:pPr>
              <w:numPr>
                <w:ilvl w:val="0"/>
                <w:numId w:val="3"/>
              </w:numPr>
              <w:ind w:hanging="359"/>
              <w:jc w:val="both"/>
              <w:rPr>
                <w:rFonts w:ascii="Calibri" w:eastAsia="Calibri" w:hAnsi="Calibri"/>
                <w:noProof w:val="0"/>
                <w:sz w:val="24"/>
                <w:szCs w:val="24"/>
              </w:rPr>
            </w:pPr>
            <w:r w:rsidRPr="00B643C7">
              <w:rPr>
                <w:rFonts w:ascii="Calibri" w:eastAsia="Calibri" w:hAnsi="Calibri"/>
                <w:noProof w:val="0"/>
                <w:sz w:val="24"/>
                <w:szCs w:val="24"/>
              </w:rPr>
              <w:t xml:space="preserve">Architect, design and develop site, survey, and interactive career map </w:t>
            </w:r>
          </w:p>
        </w:tc>
        <w:tc>
          <w:tcPr>
            <w:tcW w:w="1710" w:type="dxa"/>
            <w:shd w:val="clear" w:color="auto" w:fill="auto"/>
          </w:tcPr>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 xml:space="preserve">Months </w:t>
            </w:r>
          </w:p>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3 - 8</w:t>
            </w:r>
          </w:p>
        </w:tc>
        <w:tc>
          <w:tcPr>
            <w:tcW w:w="2070" w:type="dxa"/>
            <w:shd w:val="clear" w:color="auto" w:fill="auto"/>
          </w:tcPr>
          <w:p w:rsidR="003268AC" w:rsidRPr="00B643C7" w:rsidRDefault="003268AC" w:rsidP="00A033EA">
            <w:pPr>
              <w:jc w:val="both"/>
              <w:rPr>
                <w:rFonts w:ascii="Calibri" w:eastAsia="Calibri" w:hAnsi="Calibri"/>
                <w:noProof w:val="0"/>
                <w:sz w:val="24"/>
                <w:szCs w:val="24"/>
              </w:rPr>
            </w:pPr>
          </w:p>
        </w:tc>
      </w:tr>
      <w:tr w:rsidR="003268AC" w:rsidRPr="00B643C7" w:rsidTr="00431710">
        <w:tc>
          <w:tcPr>
            <w:tcW w:w="7308" w:type="dxa"/>
            <w:shd w:val="clear" w:color="auto" w:fill="auto"/>
          </w:tcPr>
          <w:p w:rsidR="003268AC" w:rsidRPr="00B643C7" w:rsidRDefault="003268AC" w:rsidP="003268AC">
            <w:pPr>
              <w:numPr>
                <w:ilvl w:val="0"/>
                <w:numId w:val="3"/>
              </w:numPr>
              <w:ind w:hanging="359"/>
              <w:jc w:val="both"/>
              <w:rPr>
                <w:rFonts w:ascii="Calibri" w:eastAsia="Calibri" w:hAnsi="Calibri"/>
                <w:noProof w:val="0"/>
                <w:sz w:val="24"/>
                <w:szCs w:val="24"/>
              </w:rPr>
            </w:pPr>
            <w:r w:rsidRPr="00B643C7">
              <w:rPr>
                <w:rFonts w:ascii="Calibri" w:eastAsia="Calibri" w:hAnsi="Calibri"/>
                <w:noProof w:val="0"/>
                <w:sz w:val="24"/>
                <w:szCs w:val="24"/>
              </w:rPr>
              <w:t xml:space="preserve">Develop interactive map </w:t>
            </w:r>
          </w:p>
          <w:p w:rsidR="003268AC" w:rsidRPr="00B643C7" w:rsidRDefault="003268AC" w:rsidP="003268AC">
            <w:pPr>
              <w:numPr>
                <w:ilvl w:val="0"/>
                <w:numId w:val="3"/>
              </w:numPr>
              <w:ind w:hanging="359"/>
              <w:jc w:val="both"/>
              <w:rPr>
                <w:rFonts w:ascii="Calibri" w:eastAsia="Calibri" w:hAnsi="Calibri"/>
                <w:noProof w:val="0"/>
                <w:sz w:val="24"/>
                <w:szCs w:val="24"/>
              </w:rPr>
            </w:pPr>
            <w:r w:rsidRPr="00B643C7">
              <w:rPr>
                <w:rFonts w:ascii="Calibri" w:eastAsia="Calibri" w:hAnsi="Calibri"/>
                <w:noProof w:val="0"/>
                <w:sz w:val="24"/>
                <w:szCs w:val="24"/>
              </w:rPr>
              <w:t>Produce visual assets (video and photography)</w:t>
            </w:r>
          </w:p>
          <w:p w:rsidR="003268AC" w:rsidRPr="00B643C7" w:rsidRDefault="003268AC" w:rsidP="003268AC">
            <w:pPr>
              <w:numPr>
                <w:ilvl w:val="0"/>
                <w:numId w:val="3"/>
              </w:numPr>
              <w:ind w:hanging="359"/>
              <w:jc w:val="both"/>
              <w:rPr>
                <w:rFonts w:ascii="Calibri" w:eastAsia="Calibri" w:hAnsi="Calibri"/>
                <w:noProof w:val="0"/>
                <w:sz w:val="24"/>
                <w:szCs w:val="24"/>
              </w:rPr>
            </w:pPr>
            <w:r w:rsidRPr="00B643C7">
              <w:rPr>
                <w:rFonts w:ascii="Calibri" w:eastAsia="Calibri" w:hAnsi="Calibri"/>
                <w:noProof w:val="0"/>
                <w:sz w:val="24"/>
                <w:szCs w:val="24"/>
              </w:rPr>
              <w:t>Case study development</w:t>
            </w:r>
          </w:p>
          <w:p w:rsidR="003268AC" w:rsidRPr="00B643C7" w:rsidRDefault="003268AC" w:rsidP="003268AC">
            <w:pPr>
              <w:numPr>
                <w:ilvl w:val="0"/>
                <w:numId w:val="3"/>
              </w:numPr>
              <w:ind w:hanging="359"/>
              <w:jc w:val="both"/>
              <w:rPr>
                <w:rFonts w:ascii="Calibri" w:eastAsia="Calibri" w:hAnsi="Calibri"/>
                <w:noProof w:val="0"/>
                <w:sz w:val="24"/>
                <w:szCs w:val="24"/>
              </w:rPr>
            </w:pPr>
            <w:r w:rsidRPr="00B643C7">
              <w:rPr>
                <w:rFonts w:ascii="Calibri" w:eastAsia="Calibri" w:hAnsi="Calibri"/>
                <w:noProof w:val="0"/>
                <w:sz w:val="24"/>
                <w:szCs w:val="24"/>
              </w:rPr>
              <w:t>Toolkit development</w:t>
            </w:r>
          </w:p>
          <w:p w:rsidR="003268AC" w:rsidRPr="00B643C7" w:rsidRDefault="003268AC" w:rsidP="003268AC">
            <w:pPr>
              <w:numPr>
                <w:ilvl w:val="0"/>
                <w:numId w:val="3"/>
              </w:numPr>
              <w:ind w:hanging="359"/>
              <w:jc w:val="both"/>
              <w:rPr>
                <w:rFonts w:ascii="Calibri" w:eastAsia="Calibri" w:hAnsi="Calibri"/>
                <w:noProof w:val="0"/>
                <w:sz w:val="24"/>
                <w:szCs w:val="24"/>
              </w:rPr>
            </w:pPr>
            <w:r w:rsidRPr="00B643C7">
              <w:rPr>
                <w:rFonts w:ascii="Calibri" w:eastAsia="Calibri" w:hAnsi="Calibri"/>
                <w:noProof w:val="0"/>
                <w:sz w:val="24"/>
                <w:szCs w:val="24"/>
              </w:rPr>
              <w:t xml:space="preserve">Design and execute a public relations outreach strategy for launch </w:t>
            </w:r>
          </w:p>
        </w:tc>
        <w:tc>
          <w:tcPr>
            <w:tcW w:w="1710" w:type="dxa"/>
            <w:shd w:val="clear" w:color="auto" w:fill="auto"/>
          </w:tcPr>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Months</w:t>
            </w:r>
          </w:p>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9 - 12</w:t>
            </w:r>
          </w:p>
        </w:tc>
        <w:tc>
          <w:tcPr>
            <w:tcW w:w="2070" w:type="dxa"/>
            <w:shd w:val="clear" w:color="auto" w:fill="auto"/>
          </w:tcPr>
          <w:p w:rsidR="003268AC" w:rsidRPr="00B643C7" w:rsidRDefault="003268AC" w:rsidP="00A033EA">
            <w:pPr>
              <w:jc w:val="both"/>
              <w:rPr>
                <w:rFonts w:ascii="Calibri" w:eastAsia="Calibri" w:hAnsi="Calibri"/>
                <w:noProof w:val="0"/>
                <w:sz w:val="24"/>
                <w:szCs w:val="24"/>
              </w:rPr>
            </w:pPr>
          </w:p>
        </w:tc>
      </w:tr>
      <w:tr w:rsidR="003268AC" w:rsidRPr="00B643C7" w:rsidTr="00431710">
        <w:tc>
          <w:tcPr>
            <w:tcW w:w="7308" w:type="dxa"/>
            <w:shd w:val="clear" w:color="auto" w:fill="auto"/>
          </w:tcPr>
          <w:p w:rsidR="003268AC" w:rsidRPr="00B643C7" w:rsidRDefault="003268AC" w:rsidP="00A033EA">
            <w:pPr>
              <w:jc w:val="both"/>
              <w:rPr>
                <w:rFonts w:ascii="Calibri" w:eastAsia="Calibri" w:hAnsi="Calibri"/>
                <w:noProof w:val="0"/>
                <w:sz w:val="24"/>
                <w:szCs w:val="24"/>
              </w:rPr>
            </w:pPr>
          </w:p>
        </w:tc>
        <w:tc>
          <w:tcPr>
            <w:tcW w:w="1710" w:type="dxa"/>
            <w:shd w:val="clear" w:color="auto" w:fill="auto"/>
          </w:tcPr>
          <w:p w:rsidR="003268AC" w:rsidRPr="00B643C7" w:rsidRDefault="003268AC" w:rsidP="00A033EA">
            <w:pPr>
              <w:jc w:val="both"/>
              <w:rPr>
                <w:rFonts w:ascii="Calibri" w:eastAsia="Calibri" w:hAnsi="Calibri"/>
                <w:noProof w:val="0"/>
                <w:sz w:val="24"/>
                <w:szCs w:val="24"/>
              </w:rPr>
            </w:pPr>
          </w:p>
        </w:tc>
        <w:tc>
          <w:tcPr>
            <w:tcW w:w="2070" w:type="dxa"/>
            <w:shd w:val="clear" w:color="auto" w:fill="auto"/>
          </w:tcPr>
          <w:p w:rsidR="003268AC" w:rsidRPr="00B643C7" w:rsidRDefault="003268AC" w:rsidP="00A033EA">
            <w:pPr>
              <w:jc w:val="both"/>
              <w:rPr>
                <w:rFonts w:ascii="Calibri" w:eastAsia="Calibri" w:hAnsi="Calibri"/>
                <w:noProof w:val="0"/>
                <w:sz w:val="24"/>
                <w:szCs w:val="24"/>
              </w:rPr>
            </w:pPr>
          </w:p>
        </w:tc>
      </w:tr>
    </w:tbl>
    <w:p w:rsidR="003268AC" w:rsidRPr="00B643C7" w:rsidRDefault="003268AC" w:rsidP="003268AC">
      <w:pPr>
        <w:jc w:val="both"/>
        <w:rPr>
          <w:noProof w:val="0"/>
          <w:sz w:val="24"/>
          <w:szCs w:val="24"/>
          <w:u w:val="single"/>
        </w:rPr>
      </w:pPr>
    </w:p>
    <w:p w:rsidR="003268AC" w:rsidRPr="00B643C7" w:rsidRDefault="003268AC" w:rsidP="003268AC">
      <w:pPr>
        <w:jc w:val="both"/>
        <w:rPr>
          <w:b/>
          <w:noProof w:val="0"/>
          <w:sz w:val="24"/>
          <w:szCs w:val="24"/>
        </w:rPr>
      </w:pPr>
      <w:bookmarkStart w:id="2" w:name="_GoBack"/>
      <w:bookmarkEnd w:id="2"/>
    </w:p>
    <w:p w:rsidR="003268AC" w:rsidRPr="00B643C7" w:rsidRDefault="003268AC" w:rsidP="003268AC">
      <w:pPr>
        <w:jc w:val="both"/>
        <w:rPr>
          <w:b/>
          <w:noProof w:val="0"/>
          <w:sz w:val="24"/>
          <w:szCs w:val="24"/>
        </w:rPr>
      </w:pPr>
    </w:p>
    <w:p w:rsidR="003268AC" w:rsidRPr="00B643C7" w:rsidRDefault="003268AC" w:rsidP="003268AC">
      <w:pPr>
        <w:jc w:val="both"/>
        <w:rPr>
          <w:b/>
          <w:noProof w:val="0"/>
          <w:sz w:val="24"/>
          <w:szCs w:val="24"/>
        </w:rPr>
      </w:pPr>
      <w:r w:rsidRPr="00B643C7">
        <w:rPr>
          <w:b/>
          <w:noProof w:val="0"/>
          <w:sz w:val="24"/>
          <w:szCs w:val="24"/>
        </w:rPr>
        <w:lastRenderedPageBreak/>
        <w:t xml:space="preserve">2 - Identify the competencies for advanced manufacturing in the 5 DOLA regions (2, 3, 4, 6, 7; Denver, Colorado Springs, Lamar, Pueblo, and Weld) represented in the application </w:t>
      </w:r>
    </w:p>
    <w:p w:rsidR="003268AC" w:rsidRPr="00B643C7" w:rsidRDefault="003268AC" w:rsidP="003268AC">
      <w:pPr>
        <w:jc w:val="both"/>
        <w:rPr>
          <w:b/>
          <w:noProof w:val="0"/>
          <w:sz w:val="24"/>
          <w:szCs w:val="24"/>
        </w:rPr>
      </w:pPr>
      <w:r w:rsidRPr="00B643C7">
        <w:rPr>
          <w:b/>
          <w:noProof w:val="0"/>
          <w:sz w:val="24"/>
          <w:szCs w:val="24"/>
        </w:rPr>
        <w:t>3 - Align these competencies to the industry model</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10"/>
        <w:gridCol w:w="2070"/>
      </w:tblGrid>
      <w:tr w:rsidR="003268AC" w:rsidRPr="00B643C7" w:rsidTr="00431710">
        <w:tc>
          <w:tcPr>
            <w:tcW w:w="7308" w:type="dxa"/>
            <w:shd w:val="clear" w:color="auto" w:fill="auto"/>
          </w:tcPr>
          <w:p w:rsidR="003268AC" w:rsidRPr="00B643C7" w:rsidRDefault="003268AC" w:rsidP="00A033EA">
            <w:pPr>
              <w:jc w:val="both"/>
              <w:rPr>
                <w:rFonts w:ascii="Calibri" w:eastAsia="Calibri" w:hAnsi="Calibri"/>
                <w:b/>
                <w:noProof w:val="0"/>
                <w:sz w:val="24"/>
                <w:szCs w:val="24"/>
              </w:rPr>
            </w:pPr>
            <w:r w:rsidRPr="00B643C7">
              <w:rPr>
                <w:rFonts w:ascii="Calibri" w:eastAsia="Calibri" w:hAnsi="Calibri"/>
                <w:b/>
                <w:noProof w:val="0"/>
                <w:sz w:val="24"/>
                <w:szCs w:val="24"/>
              </w:rPr>
              <w:t>Activities</w:t>
            </w:r>
          </w:p>
        </w:tc>
        <w:tc>
          <w:tcPr>
            <w:tcW w:w="1710" w:type="dxa"/>
            <w:shd w:val="clear" w:color="auto" w:fill="auto"/>
          </w:tcPr>
          <w:p w:rsidR="003268AC" w:rsidRPr="001C5C25" w:rsidRDefault="003268AC" w:rsidP="00A033EA">
            <w:pPr>
              <w:jc w:val="both"/>
              <w:rPr>
                <w:rFonts w:ascii="Calibri" w:eastAsia="Calibri" w:hAnsi="Calibri"/>
                <w:b/>
                <w:noProof w:val="0"/>
                <w:sz w:val="24"/>
                <w:szCs w:val="24"/>
              </w:rPr>
            </w:pPr>
            <w:r w:rsidRPr="001C5C25">
              <w:rPr>
                <w:rFonts w:ascii="Calibri" w:eastAsia="Calibri" w:hAnsi="Calibri"/>
                <w:b/>
                <w:noProof w:val="0"/>
                <w:sz w:val="24"/>
                <w:szCs w:val="24"/>
              </w:rPr>
              <w:t>Timeline</w:t>
            </w:r>
          </w:p>
        </w:tc>
        <w:tc>
          <w:tcPr>
            <w:tcW w:w="2070" w:type="dxa"/>
            <w:shd w:val="clear" w:color="auto" w:fill="auto"/>
          </w:tcPr>
          <w:p w:rsidR="003268AC" w:rsidRPr="00737974" w:rsidRDefault="003268AC" w:rsidP="00A033EA">
            <w:pPr>
              <w:jc w:val="both"/>
              <w:rPr>
                <w:rFonts w:ascii="Calibri" w:eastAsia="Calibri" w:hAnsi="Calibri"/>
                <w:b/>
                <w:noProof w:val="0"/>
                <w:sz w:val="24"/>
                <w:szCs w:val="24"/>
              </w:rPr>
            </w:pPr>
            <w:r w:rsidRPr="00737974">
              <w:rPr>
                <w:rFonts w:ascii="Calibri" w:eastAsia="Calibri" w:hAnsi="Calibri"/>
                <w:b/>
                <w:noProof w:val="0"/>
                <w:sz w:val="24"/>
                <w:szCs w:val="24"/>
              </w:rPr>
              <w:t>Notes</w:t>
            </w:r>
          </w:p>
        </w:tc>
      </w:tr>
      <w:tr w:rsidR="003268AC" w:rsidRPr="00B643C7" w:rsidTr="00431710">
        <w:tc>
          <w:tcPr>
            <w:tcW w:w="7308" w:type="dxa"/>
            <w:shd w:val="clear" w:color="auto" w:fill="auto"/>
          </w:tcPr>
          <w:p w:rsidR="003268AC" w:rsidRPr="00B643C7" w:rsidRDefault="003268AC" w:rsidP="003268AC">
            <w:pPr>
              <w:numPr>
                <w:ilvl w:val="0"/>
                <w:numId w:val="4"/>
              </w:numPr>
              <w:jc w:val="both"/>
              <w:rPr>
                <w:rFonts w:ascii="Calibri" w:eastAsia="Calibri" w:hAnsi="Calibri" w:cs="Calibri"/>
                <w:noProof w:val="0"/>
                <w:sz w:val="24"/>
                <w:szCs w:val="24"/>
              </w:rPr>
            </w:pPr>
            <w:r w:rsidRPr="00B643C7">
              <w:rPr>
                <w:rFonts w:ascii="Calibri" w:eastAsia="Calibri" w:hAnsi="Calibri" w:cs="Calibri"/>
                <w:noProof w:val="0"/>
                <w:sz w:val="24"/>
                <w:szCs w:val="24"/>
              </w:rPr>
              <w:t xml:space="preserve">Work with CHAMP teams to connect with industry and college representatives  </w:t>
            </w:r>
          </w:p>
          <w:p w:rsidR="003268AC" w:rsidRPr="00B643C7" w:rsidRDefault="003268AC" w:rsidP="003268AC">
            <w:pPr>
              <w:numPr>
                <w:ilvl w:val="0"/>
                <w:numId w:val="4"/>
              </w:numPr>
              <w:jc w:val="both"/>
              <w:rPr>
                <w:rFonts w:ascii="Calibri" w:eastAsia="Calibri" w:hAnsi="Calibri" w:cs="Calibri"/>
                <w:noProof w:val="0"/>
                <w:sz w:val="24"/>
                <w:szCs w:val="24"/>
              </w:rPr>
            </w:pPr>
            <w:r w:rsidRPr="00B643C7">
              <w:rPr>
                <w:rFonts w:ascii="Calibri" w:eastAsia="Calibri" w:hAnsi="Calibri" w:cs="Calibri"/>
                <w:noProof w:val="0"/>
                <w:sz w:val="24"/>
                <w:szCs w:val="24"/>
              </w:rPr>
              <w:t>Align to CHAMP  goals, meeting timeline, and group charter</w:t>
            </w:r>
          </w:p>
          <w:p w:rsidR="003268AC" w:rsidRPr="00B643C7" w:rsidRDefault="003268AC" w:rsidP="003268AC">
            <w:pPr>
              <w:numPr>
                <w:ilvl w:val="0"/>
                <w:numId w:val="4"/>
              </w:numPr>
              <w:jc w:val="both"/>
              <w:rPr>
                <w:rFonts w:ascii="Calibri" w:eastAsia="Calibri" w:hAnsi="Calibri" w:cs="Calibri"/>
                <w:noProof w:val="0"/>
                <w:sz w:val="24"/>
                <w:szCs w:val="24"/>
              </w:rPr>
            </w:pPr>
            <w:r w:rsidRPr="00B643C7">
              <w:rPr>
                <w:rFonts w:ascii="Calibri" w:eastAsia="Calibri" w:hAnsi="Calibri" w:cs="Calibri"/>
                <w:noProof w:val="0"/>
                <w:sz w:val="24"/>
                <w:szCs w:val="24"/>
              </w:rPr>
              <w:t xml:space="preserve">Scan for related data from external resources (real time job data not included in CAEL Scope) </w:t>
            </w:r>
          </w:p>
          <w:p w:rsidR="003268AC" w:rsidRPr="00B643C7" w:rsidRDefault="003268AC" w:rsidP="003268AC">
            <w:pPr>
              <w:numPr>
                <w:ilvl w:val="0"/>
                <w:numId w:val="4"/>
              </w:numPr>
              <w:jc w:val="both"/>
              <w:rPr>
                <w:rFonts w:ascii="Calibri" w:eastAsia="Calibri" w:hAnsi="Calibri" w:cs="Calibri"/>
                <w:noProof w:val="0"/>
                <w:sz w:val="24"/>
                <w:szCs w:val="24"/>
              </w:rPr>
            </w:pPr>
            <w:r w:rsidRPr="00B643C7">
              <w:rPr>
                <w:rFonts w:ascii="Calibri" w:eastAsia="Calibri" w:hAnsi="Calibri" w:cs="Calibri"/>
                <w:noProof w:val="0"/>
                <w:sz w:val="24"/>
                <w:szCs w:val="24"/>
              </w:rPr>
              <w:t>Access and analyze key industry-related workforce data with CHAMP teams</w:t>
            </w:r>
          </w:p>
          <w:p w:rsidR="003268AC" w:rsidRPr="00B643C7" w:rsidRDefault="003268AC" w:rsidP="003268AC">
            <w:pPr>
              <w:numPr>
                <w:ilvl w:val="0"/>
                <w:numId w:val="4"/>
              </w:numPr>
              <w:jc w:val="both"/>
              <w:rPr>
                <w:rFonts w:ascii="Calibri" w:eastAsia="Calibri" w:hAnsi="Calibri" w:cs="Calibri"/>
                <w:noProof w:val="0"/>
                <w:sz w:val="24"/>
                <w:szCs w:val="24"/>
              </w:rPr>
            </w:pPr>
            <w:r w:rsidRPr="00B643C7">
              <w:rPr>
                <w:rFonts w:ascii="Calibri" w:eastAsia="Calibri" w:hAnsi="Calibri" w:cs="Calibri"/>
                <w:noProof w:val="0"/>
                <w:sz w:val="24"/>
                <w:szCs w:val="24"/>
              </w:rPr>
              <w:t>Access  through CHAMP teams the advanced manufacturing sub sectors most relevant for Colorado’s economic future</w:t>
            </w:r>
          </w:p>
          <w:p w:rsidR="003268AC" w:rsidRPr="00B643C7" w:rsidRDefault="003268AC" w:rsidP="00A033EA">
            <w:pPr>
              <w:jc w:val="both"/>
              <w:rPr>
                <w:rFonts w:ascii="Calibri" w:eastAsia="Calibri" w:hAnsi="Calibri"/>
                <w:noProof w:val="0"/>
                <w:sz w:val="24"/>
                <w:szCs w:val="24"/>
              </w:rPr>
            </w:pPr>
          </w:p>
        </w:tc>
        <w:tc>
          <w:tcPr>
            <w:tcW w:w="1710" w:type="dxa"/>
            <w:shd w:val="clear" w:color="auto" w:fill="auto"/>
          </w:tcPr>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Months</w:t>
            </w:r>
          </w:p>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1 - 3</w:t>
            </w:r>
          </w:p>
        </w:tc>
        <w:tc>
          <w:tcPr>
            <w:tcW w:w="2070" w:type="dxa"/>
            <w:shd w:val="clear" w:color="auto" w:fill="auto"/>
          </w:tcPr>
          <w:p w:rsidR="003268AC" w:rsidRPr="00B643C7" w:rsidRDefault="003268AC" w:rsidP="00A033EA">
            <w:pPr>
              <w:jc w:val="both"/>
              <w:rPr>
                <w:rFonts w:ascii="Calibri" w:eastAsia="Calibri" w:hAnsi="Calibri"/>
                <w:noProof w:val="0"/>
                <w:sz w:val="24"/>
                <w:szCs w:val="24"/>
              </w:rPr>
            </w:pPr>
          </w:p>
        </w:tc>
      </w:tr>
      <w:tr w:rsidR="003268AC" w:rsidRPr="00B643C7" w:rsidTr="00431710">
        <w:tc>
          <w:tcPr>
            <w:tcW w:w="7308" w:type="dxa"/>
            <w:shd w:val="clear" w:color="auto" w:fill="auto"/>
          </w:tcPr>
          <w:p w:rsidR="003268AC" w:rsidRPr="00B643C7" w:rsidRDefault="003268AC" w:rsidP="003268AC">
            <w:pPr>
              <w:numPr>
                <w:ilvl w:val="0"/>
                <w:numId w:val="5"/>
              </w:numPr>
              <w:jc w:val="both"/>
              <w:rPr>
                <w:rFonts w:ascii="Calibri" w:eastAsia="Calibri" w:hAnsi="Calibri" w:cs="Calibri"/>
                <w:noProof w:val="0"/>
                <w:sz w:val="24"/>
                <w:szCs w:val="24"/>
              </w:rPr>
            </w:pPr>
            <w:r w:rsidRPr="00B643C7">
              <w:rPr>
                <w:rFonts w:ascii="Calibri" w:eastAsia="Calibri" w:hAnsi="Calibri" w:cs="Calibri"/>
                <w:noProof w:val="0"/>
                <w:sz w:val="24"/>
                <w:szCs w:val="24"/>
              </w:rPr>
              <w:t>Connect with HR representatives, industry alliance leaders, and college representatives</w:t>
            </w:r>
          </w:p>
          <w:p w:rsidR="003268AC" w:rsidRPr="00B643C7" w:rsidRDefault="003268AC" w:rsidP="003268AC">
            <w:pPr>
              <w:numPr>
                <w:ilvl w:val="0"/>
                <w:numId w:val="5"/>
              </w:numPr>
              <w:jc w:val="both"/>
              <w:rPr>
                <w:rFonts w:ascii="Calibri" w:eastAsia="Calibri" w:hAnsi="Calibri" w:cs="Calibri"/>
                <w:noProof w:val="0"/>
                <w:sz w:val="24"/>
                <w:szCs w:val="24"/>
              </w:rPr>
            </w:pPr>
            <w:r w:rsidRPr="00B643C7">
              <w:rPr>
                <w:rFonts w:ascii="Calibri" w:eastAsia="Calibri" w:hAnsi="Calibri" w:cs="Calibri"/>
                <w:noProof w:val="0"/>
                <w:sz w:val="24"/>
                <w:szCs w:val="24"/>
              </w:rPr>
              <w:t xml:space="preserve">In conjunction with System staff, select and interview 15 employees across five different key “in-demand” positions </w:t>
            </w:r>
          </w:p>
          <w:p w:rsidR="003268AC" w:rsidRPr="00B643C7" w:rsidRDefault="003268AC" w:rsidP="003268AC">
            <w:pPr>
              <w:numPr>
                <w:ilvl w:val="0"/>
                <w:numId w:val="5"/>
              </w:numPr>
              <w:jc w:val="both"/>
              <w:rPr>
                <w:rFonts w:ascii="Calibri" w:eastAsia="Calibri" w:hAnsi="Calibri" w:cs="Calibri"/>
                <w:noProof w:val="0"/>
                <w:sz w:val="24"/>
                <w:szCs w:val="24"/>
              </w:rPr>
            </w:pPr>
            <w:r w:rsidRPr="00B643C7">
              <w:rPr>
                <w:rFonts w:ascii="Calibri" w:eastAsia="Calibri" w:hAnsi="Calibri" w:cs="Calibri"/>
                <w:noProof w:val="0"/>
                <w:sz w:val="24"/>
                <w:szCs w:val="24"/>
              </w:rPr>
              <w:t>Identify knowledge, skills and abilities for these positions</w:t>
            </w:r>
          </w:p>
          <w:p w:rsidR="003268AC" w:rsidRPr="00B643C7" w:rsidRDefault="003268AC" w:rsidP="00A033EA">
            <w:pPr>
              <w:ind w:left="720"/>
              <w:jc w:val="both"/>
              <w:rPr>
                <w:rFonts w:ascii="Calibri" w:eastAsia="Calibri" w:hAnsi="Calibri" w:cs="Calibri"/>
                <w:noProof w:val="0"/>
                <w:sz w:val="24"/>
                <w:szCs w:val="24"/>
              </w:rPr>
            </w:pPr>
          </w:p>
        </w:tc>
        <w:tc>
          <w:tcPr>
            <w:tcW w:w="1710" w:type="dxa"/>
            <w:shd w:val="clear" w:color="auto" w:fill="auto"/>
          </w:tcPr>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 xml:space="preserve">Months </w:t>
            </w:r>
          </w:p>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4 –7</w:t>
            </w:r>
          </w:p>
        </w:tc>
        <w:tc>
          <w:tcPr>
            <w:tcW w:w="2070" w:type="dxa"/>
            <w:shd w:val="clear" w:color="auto" w:fill="auto"/>
          </w:tcPr>
          <w:p w:rsidR="003268AC" w:rsidRPr="00B643C7" w:rsidRDefault="003268AC" w:rsidP="00A033EA">
            <w:pPr>
              <w:jc w:val="both"/>
              <w:rPr>
                <w:rFonts w:ascii="Calibri" w:eastAsia="Calibri" w:hAnsi="Calibri"/>
                <w:noProof w:val="0"/>
                <w:sz w:val="24"/>
                <w:szCs w:val="24"/>
              </w:rPr>
            </w:pPr>
          </w:p>
        </w:tc>
      </w:tr>
      <w:tr w:rsidR="003268AC" w:rsidRPr="00B643C7" w:rsidTr="00431710">
        <w:tc>
          <w:tcPr>
            <w:tcW w:w="7308" w:type="dxa"/>
            <w:shd w:val="clear" w:color="auto" w:fill="auto"/>
          </w:tcPr>
          <w:p w:rsidR="003268AC" w:rsidRPr="00B643C7" w:rsidRDefault="003268AC" w:rsidP="003268AC">
            <w:pPr>
              <w:numPr>
                <w:ilvl w:val="0"/>
                <w:numId w:val="5"/>
              </w:numPr>
              <w:jc w:val="both"/>
              <w:rPr>
                <w:rFonts w:ascii="Calibri" w:eastAsia="Calibri" w:hAnsi="Calibri" w:cs="Calibri"/>
                <w:noProof w:val="0"/>
                <w:sz w:val="24"/>
                <w:szCs w:val="24"/>
              </w:rPr>
            </w:pPr>
            <w:r w:rsidRPr="00B643C7">
              <w:rPr>
                <w:rFonts w:ascii="Calibri" w:eastAsia="Calibri" w:hAnsi="Calibri" w:cs="Calibri"/>
                <w:noProof w:val="0"/>
                <w:sz w:val="24"/>
                <w:szCs w:val="24"/>
              </w:rPr>
              <w:t>Align with CHAMP teams on the related industry and/or college credentials, industry assessments, and competencies</w:t>
            </w:r>
          </w:p>
          <w:p w:rsidR="003268AC" w:rsidRPr="00B643C7" w:rsidRDefault="003268AC" w:rsidP="003268AC">
            <w:pPr>
              <w:numPr>
                <w:ilvl w:val="0"/>
                <w:numId w:val="5"/>
              </w:numPr>
              <w:jc w:val="both"/>
              <w:rPr>
                <w:rFonts w:ascii="Calibri" w:eastAsia="Calibri" w:hAnsi="Calibri" w:cs="Calibri"/>
                <w:noProof w:val="0"/>
                <w:sz w:val="24"/>
                <w:szCs w:val="24"/>
              </w:rPr>
            </w:pPr>
            <w:r w:rsidRPr="00B643C7">
              <w:rPr>
                <w:rFonts w:ascii="Calibri" w:eastAsia="Calibri" w:hAnsi="Calibri" w:cs="Calibri"/>
                <w:noProof w:val="0"/>
                <w:sz w:val="24"/>
                <w:szCs w:val="24"/>
              </w:rPr>
              <w:t>Document the education options and training resources aligned to these competencies</w:t>
            </w:r>
          </w:p>
        </w:tc>
        <w:tc>
          <w:tcPr>
            <w:tcW w:w="1710" w:type="dxa"/>
            <w:shd w:val="clear" w:color="auto" w:fill="auto"/>
          </w:tcPr>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 xml:space="preserve">Months </w:t>
            </w:r>
          </w:p>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8 - 12</w:t>
            </w:r>
          </w:p>
        </w:tc>
        <w:tc>
          <w:tcPr>
            <w:tcW w:w="2070" w:type="dxa"/>
            <w:shd w:val="clear" w:color="auto" w:fill="auto"/>
          </w:tcPr>
          <w:p w:rsidR="003268AC" w:rsidRPr="00B643C7" w:rsidRDefault="003268AC" w:rsidP="00A033EA">
            <w:pPr>
              <w:jc w:val="both"/>
              <w:rPr>
                <w:rFonts w:ascii="Calibri" w:eastAsia="Calibri" w:hAnsi="Calibri"/>
                <w:noProof w:val="0"/>
                <w:sz w:val="24"/>
                <w:szCs w:val="24"/>
              </w:rPr>
            </w:pPr>
          </w:p>
        </w:tc>
      </w:tr>
      <w:tr w:rsidR="003268AC" w:rsidRPr="00B643C7" w:rsidTr="00431710">
        <w:tc>
          <w:tcPr>
            <w:tcW w:w="7308" w:type="dxa"/>
            <w:shd w:val="clear" w:color="auto" w:fill="auto"/>
          </w:tcPr>
          <w:p w:rsidR="003268AC" w:rsidRPr="00B643C7" w:rsidRDefault="003268AC" w:rsidP="00A033EA">
            <w:pPr>
              <w:jc w:val="both"/>
              <w:rPr>
                <w:rFonts w:ascii="Calibri" w:eastAsia="Calibri" w:hAnsi="Calibri"/>
                <w:noProof w:val="0"/>
                <w:sz w:val="24"/>
                <w:szCs w:val="24"/>
              </w:rPr>
            </w:pPr>
          </w:p>
        </w:tc>
        <w:tc>
          <w:tcPr>
            <w:tcW w:w="1710" w:type="dxa"/>
            <w:shd w:val="clear" w:color="auto" w:fill="auto"/>
          </w:tcPr>
          <w:p w:rsidR="003268AC" w:rsidRPr="00B643C7" w:rsidRDefault="003268AC" w:rsidP="00A033EA">
            <w:pPr>
              <w:jc w:val="both"/>
              <w:rPr>
                <w:rFonts w:ascii="Calibri" w:eastAsia="Calibri" w:hAnsi="Calibri"/>
                <w:noProof w:val="0"/>
                <w:sz w:val="24"/>
                <w:szCs w:val="24"/>
              </w:rPr>
            </w:pPr>
          </w:p>
        </w:tc>
        <w:tc>
          <w:tcPr>
            <w:tcW w:w="2070" w:type="dxa"/>
            <w:shd w:val="clear" w:color="auto" w:fill="auto"/>
          </w:tcPr>
          <w:p w:rsidR="003268AC" w:rsidRPr="00B643C7" w:rsidRDefault="003268AC" w:rsidP="00A033EA">
            <w:pPr>
              <w:jc w:val="both"/>
              <w:rPr>
                <w:rFonts w:ascii="Calibri" w:eastAsia="Calibri" w:hAnsi="Calibri"/>
                <w:noProof w:val="0"/>
                <w:sz w:val="24"/>
                <w:szCs w:val="24"/>
              </w:rPr>
            </w:pPr>
          </w:p>
        </w:tc>
      </w:tr>
    </w:tbl>
    <w:p w:rsidR="003268AC" w:rsidRPr="00B643C7" w:rsidRDefault="003268AC" w:rsidP="003268AC">
      <w:pPr>
        <w:jc w:val="both"/>
        <w:rPr>
          <w:b/>
          <w:noProof w:val="0"/>
          <w:sz w:val="24"/>
          <w:szCs w:val="24"/>
        </w:rPr>
      </w:pPr>
    </w:p>
    <w:p w:rsidR="003268AC" w:rsidRPr="00B643C7" w:rsidRDefault="003268AC" w:rsidP="003268AC">
      <w:pPr>
        <w:jc w:val="both"/>
        <w:rPr>
          <w:b/>
          <w:noProof w:val="0"/>
          <w:sz w:val="24"/>
          <w:szCs w:val="24"/>
        </w:rPr>
      </w:pPr>
    </w:p>
    <w:p w:rsidR="003268AC" w:rsidRPr="00B643C7" w:rsidRDefault="003268AC" w:rsidP="003268AC">
      <w:pPr>
        <w:jc w:val="both"/>
        <w:rPr>
          <w:b/>
          <w:noProof w:val="0"/>
          <w:sz w:val="24"/>
          <w:szCs w:val="24"/>
        </w:rPr>
      </w:pPr>
      <w:r w:rsidRPr="00B643C7">
        <w:rPr>
          <w:b/>
          <w:noProof w:val="0"/>
          <w:sz w:val="24"/>
          <w:szCs w:val="24"/>
        </w:rPr>
        <w:t>4 - Build a portfolio template for Advanced Manufacturing</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10"/>
        <w:gridCol w:w="2070"/>
      </w:tblGrid>
      <w:tr w:rsidR="003268AC" w:rsidRPr="00B643C7" w:rsidTr="00431710">
        <w:tc>
          <w:tcPr>
            <w:tcW w:w="7308" w:type="dxa"/>
            <w:shd w:val="clear" w:color="auto" w:fill="auto"/>
          </w:tcPr>
          <w:p w:rsidR="003268AC" w:rsidRPr="00B643C7" w:rsidRDefault="003268AC" w:rsidP="00A033EA">
            <w:pPr>
              <w:jc w:val="both"/>
              <w:rPr>
                <w:rFonts w:ascii="Calibri" w:eastAsia="Calibri" w:hAnsi="Calibri"/>
                <w:b/>
                <w:noProof w:val="0"/>
                <w:sz w:val="24"/>
                <w:szCs w:val="24"/>
              </w:rPr>
            </w:pPr>
            <w:r w:rsidRPr="00B643C7">
              <w:rPr>
                <w:rFonts w:ascii="Calibri" w:eastAsia="Calibri" w:hAnsi="Calibri"/>
                <w:b/>
                <w:noProof w:val="0"/>
                <w:sz w:val="24"/>
                <w:szCs w:val="24"/>
              </w:rPr>
              <w:t>Activities</w:t>
            </w:r>
          </w:p>
        </w:tc>
        <w:tc>
          <w:tcPr>
            <w:tcW w:w="1710" w:type="dxa"/>
            <w:shd w:val="clear" w:color="auto" w:fill="auto"/>
          </w:tcPr>
          <w:p w:rsidR="003268AC" w:rsidRPr="001C5C25" w:rsidRDefault="003268AC" w:rsidP="00A033EA">
            <w:pPr>
              <w:jc w:val="both"/>
              <w:rPr>
                <w:rFonts w:ascii="Calibri" w:eastAsia="Calibri" w:hAnsi="Calibri"/>
                <w:b/>
                <w:noProof w:val="0"/>
                <w:sz w:val="24"/>
                <w:szCs w:val="24"/>
              </w:rPr>
            </w:pPr>
            <w:r w:rsidRPr="001C5C25">
              <w:rPr>
                <w:rFonts w:ascii="Calibri" w:eastAsia="Calibri" w:hAnsi="Calibri"/>
                <w:b/>
                <w:noProof w:val="0"/>
                <w:sz w:val="24"/>
                <w:szCs w:val="24"/>
              </w:rPr>
              <w:t>Timeline</w:t>
            </w:r>
          </w:p>
        </w:tc>
        <w:tc>
          <w:tcPr>
            <w:tcW w:w="2070" w:type="dxa"/>
            <w:shd w:val="clear" w:color="auto" w:fill="auto"/>
          </w:tcPr>
          <w:p w:rsidR="003268AC" w:rsidRPr="00737974" w:rsidRDefault="003268AC" w:rsidP="00A033EA">
            <w:pPr>
              <w:jc w:val="both"/>
              <w:rPr>
                <w:rFonts w:ascii="Calibri" w:eastAsia="Calibri" w:hAnsi="Calibri"/>
                <w:b/>
                <w:noProof w:val="0"/>
                <w:sz w:val="24"/>
                <w:szCs w:val="24"/>
              </w:rPr>
            </w:pPr>
            <w:r w:rsidRPr="00737974">
              <w:rPr>
                <w:rFonts w:ascii="Calibri" w:eastAsia="Calibri" w:hAnsi="Calibri"/>
                <w:b/>
                <w:noProof w:val="0"/>
                <w:sz w:val="24"/>
                <w:szCs w:val="24"/>
              </w:rPr>
              <w:t>Notes</w:t>
            </w:r>
          </w:p>
        </w:tc>
      </w:tr>
      <w:tr w:rsidR="003268AC" w:rsidRPr="00B643C7" w:rsidTr="00431710">
        <w:tc>
          <w:tcPr>
            <w:tcW w:w="7308" w:type="dxa"/>
            <w:shd w:val="clear" w:color="auto" w:fill="auto"/>
          </w:tcPr>
          <w:p w:rsidR="003268AC" w:rsidRPr="00B643C7" w:rsidRDefault="003268AC" w:rsidP="003268AC">
            <w:pPr>
              <w:numPr>
                <w:ilvl w:val="0"/>
                <w:numId w:val="9"/>
              </w:numPr>
              <w:rPr>
                <w:rFonts w:ascii="Calibri" w:eastAsia="Calibri" w:hAnsi="Calibri" w:cs="Calibri"/>
                <w:noProof w:val="0"/>
                <w:sz w:val="24"/>
                <w:szCs w:val="24"/>
              </w:rPr>
            </w:pPr>
            <w:r w:rsidRPr="00B643C7">
              <w:rPr>
                <w:rFonts w:ascii="Calibri" w:eastAsia="Calibri" w:hAnsi="Calibri" w:cs="Calibri"/>
                <w:noProof w:val="0"/>
                <w:sz w:val="24"/>
                <w:szCs w:val="24"/>
              </w:rPr>
              <w:t>Meet with and leverage competency stakeholder group</w:t>
            </w:r>
          </w:p>
          <w:p w:rsidR="003268AC" w:rsidRPr="00B643C7" w:rsidRDefault="003268AC" w:rsidP="003268AC">
            <w:pPr>
              <w:numPr>
                <w:ilvl w:val="0"/>
                <w:numId w:val="9"/>
              </w:numPr>
              <w:rPr>
                <w:rFonts w:ascii="Calibri" w:eastAsia="Calibri" w:hAnsi="Calibri" w:cs="Calibri"/>
                <w:noProof w:val="0"/>
                <w:sz w:val="24"/>
                <w:szCs w:val="24"/>
              </w:rPr>
            </w:pPr>
            <w:r w:rsidRPr="00B643C7">
              <w:rPr>
                <w:rFonts w:ascii="Calibri" w:eastAsia="Calibri" w:hAnsi="Calibri" w:cs="Calibri"/>
                <w:noProof w:val="0"/>
                <w:sz w:val="24"/>
                <w:szCs w:val="24"/>
              </w:rPr>
              <w:t>Outline model for advanced manufacturing portfolio template</w:t>
            </w:r>
          </w:p>
          <w:p w:rsidR="003268AC" w:rsidRPr="00B643C7" w:rsidRDefault="003268AC" w:rsidP="003268AC">
            <w:pPr>
              <w:numPr>
                <w:ilvl w:val="0"/>
                <w:numId w:val="9"/>
              </w:numPr>
              <w:rPr>
                <w:rFonts w:ascii="Calibri" w:eastAsia="Calibri" w:hAnsi="Calibri" w:cs="Calibri"/>
                <w:noProof w:val="0"/>
                <w:sz w:val="24"/>
                <w:szCs w:val="24"/>
              </w:rPr>
            </w:pPr>
            <w:r w:rsidRPr="00B643C7">
              <w:rPr>
                <w:rFonts w:ascii="Calibri" w:eastAsia="Calibri" w:hAnsi="Calibri" w:cs="Calibri"/>
                <w:noProof w:val="0"/>
                <w:sz w:val="24"/>
                <w:szCs w:val="24"/>
              </w:rPr>
              <w:t>Confirm list of all relevant assessments, certifications, etc.</w:t>
            </w:r>
          </w:p>
        </w:tc>
        <w:tc>
          <w:tcPr>
            <w:tcW w:w="1710" w:type="dxa"/>
            <w:shd w:val="clear" w:color="auto" w:fill="auto"/>
          </w:tcPr>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 xml:space="preserve">Months </w:t>
            </w:r>
          </w:p>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4 - 7</w:t>
            </w:r>
          </w:p>
        </w:tc>
        <w:tc>
          <w:tcPr>
            <w:tcW w:w="2070" w:type="dxa"/>
            <w:shd w:val="clear" w:color="auto" w:fill="auto"/>
          </w:tcPr>
          <w:p w:rsidR="003268AC" w:rsidRPr="00B643C7" w:rsidRDefault="003268AC" w:rsidP="00A033EA">
            <w:pPr>
              <w:jc w:val="both"/>
              <w:rPr>
                <w:rFonts w:ascii="Calibri" w:eastAsia="Calibri" w:hAnsi="Calibri"/>
                <w:noProof w:val="0"/>
                <w:sz w:val="24"/>
                <w:szCs w:val="24"/>
              </w:rPr>
            </w:pPr>
          </w:p>
        </w:tc>
      </w:tr>
      <w:tr w:rsidR="003268AC" w:rsidRPr="00B643C7" w:rsidTr="00431710">
        <w:tc>
          <w:tcPr>
            <w:tcW w:w="7308" w:type="dxa"/>
            <w:shd w:val="clear" w:color="auto" w:fill="auto"/>
          </w:tcPr>
          <w:p w:rsidR="003268AC" w:rsidRPr="00B643C7" w:rsidRDefault="003268AC" w:rsidP="003268AC">
            <w:pPr>
              <w:numPr>
                <w:ilvl w:val="0"/>
                <w:numId w:val="10"/>
              </w:numPr>
              <w:rPr>
                <w:rFonts w:ascii="Calibri" w:eastAsia="Calibri" w:hAnsi="Calibri" w:cs="Calibri"/>
                <w:noProof w:val="0"/>
                <w:sz w:val="24"/>
                <w:szCs w:val="24"/>
              </w:rPr>
            </w:pPr>
            <w:r w:rsidRPr="00B643C7">
              <w:rPr>
                <w:rFonts w:ascii="Calibri" w:eastAsia="Calibri" w:hAnsi="Calibri" w:cs="Calibri"/>
                <w:noProof w:val="0"/>
                <w:sz w:val="24"/>
                <w:szCs w:val="24"/>
              </w:rPr>
              <w:t xml:space="preserve">Secure buy – in from colleges with CHAMP teams </w:t>
            </w:r>
          </w:p>
          <w:p w:rsidR="003268AC" w:rsidRPr="00B643C7" w:rsidRDefault="003268AC" w:rsidP="003268AC">
            <w:pPr>
              <w:numPr>
                <w:ilvl w:val="0"/>
                <w:numId w:val="10"/>
              </w:numPr>
              <w:rPr>
                <w:rFonts w:ascii="Calibri" w:eastAsia="Calibri" w:hAnsi="Calibri" w:cs="Calibri"/>
                <w:noProof w:val="0"/>
                <w:sz w:val="24"/>
                <w:szCs w:val="24"/>
              </w:rPr>
            </w:pPr>
            <w:r w:rsidRPr="00B643C7">
              <w:rPr>
                <w:rFonts w:ascii="Calibri" w:eastAsia="Calibri" w:hAnsi="Calibri" w:cs="Calibri"/>
                <w:noProof w:val="0"/>
                <w:sz w:val="24"/>
                <w:szCs w:val="24"/>
              </w:rPr>
              <w:t>Train college advisors on this new approach</w:t>
            </w:r>
          </w:p>
        </w:tc>
        <w:tc>
          <w:tcPr>
            <w:tcW w:w="1710" w:type="dxa"/>
            <w:shd w:val="clear" w:color="auto" w:fill="auto"/>
          </w:tcPr>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Months</w:t>
            </w:r>
          </w:p>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9-14</w:t>
            </w:r>
          </w:p>
        </w:tc>
        <w:tc>
          <w:tcPr>
            <w:tcW w:w="2070" w:type="dxa"/>
            <w:shd w:val="clear" w:color="auto" w:fill="auto"/>
          </w:tcPr>
          <w:p w:rsidR="003268AC" w:rsidRPr="00B643C7" w:rsidRDefault="003268AC" w:rsidP="00A033EA">
            <w:pPr>
              <w:jc w:val="both"/>
              <w:rPr>
                <w:rFonts w:ascii="Calibri" w:eastAsia="Calibri" w:hAnsi="Calibri"/>
                <w:noProof w:val="0"/>
                <w:sz w:val="24"/>
                <w:szCs w:val="24"/>
              </w:rPr>
            </w:pPr>
          </w:p>
        </w:tc>
      </w:tr>
      <w:tr w:rsidR="003268AC" w:rsidRPr="00B643C7" w:rsidTr="00431710">
        <w:tc>
          <w:tcPr>
            <w:tcW w:w="7308" w:type="dxa"/>
            <w:shd w:val="clear" w:color="auto" w:fill="auto"/>
          </w:tcPr>
          <w:p w:rsidR="003268AC" w:rsidRPr="00B643C7" w:rsidRDefault="003268AC" w:rsidP="003268AC">
            <w:pPr>
              <w:numPr>
                <w:ilvl w:val="0"/>
                <w:numId w:val="11"/>
              </w:numPr>
              <w:rPr>
                <w:rFonts w:ascii="Calibri" w:eastAsia="Calibri" w:hAnsi="Calibri" w:cs="Calibri"/>
                <w:noProof w:val="0"/>
                <w:sz w:val="24"/>
                <w:szCs w:val="24"/>
              </w:rPr>
            </w:pPr>
            <w:r w:rsidRPr="00B643C7">
              <w:rPr>
                <w:rFonts w:ascii="Calibri" w:eastAsia="Calibri" w:hAnsi="Calibri" w:cs="Calibri"/>
                <w:noProof w:val="0"/>
                <w:sz w:val="24"/>
                <w:szCs w:val="24"/>
              </w:rPr>
              <w:t>Launch!</w:t>
            </w:r>
          </w:p>
        </w:tc>
        <w:tc>
          <w:tcPr>
            <w:tcW w:w="1710" w:type="dxa"/>
            <w:shd w:val="clear" w:color="auto" w:fill="auto"/>
          </w:tcPr>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Month 12</w:t>
            </w:r>
          </w:p>
        </w:tc>
        <w:tc>
          <w:tcPr>
            <w:tcW w:w="2070" w:type="dxa"/>
            <w:shd w:val="clear" w:color="auto" w:fill="auto"/>
          </w:tcPr>
          <w:p w:rsidR="003268AC" w:rsidRPr="00B643C7" w:rsidRDefault="003268AC" w:rsidP="00A033EA">
            <w:pPr>
              <w:jc w:val="both"/>
              <w:rPr>
                <w:rFonts w:ascii="Calibri" w:eastAsia="Calibri" w:hAnsi="Calibri"/>
                <w:noProof w:val="0"/>
                <w:sz w:val="24"/>
                <w:szCs w:val="24"/>
              </w:rPr>
            </w:pPr>
          </w:p>
        </w:tc>
      </w:tr>
      <w:tr w:rsidR="003268AC" w:rsidRPr="00B643C7" w:rsidTr="00431710">
        <w:tc>
          <w:tcPr>
            <w:tcW w:w="7308" w:type="dxa"/>
            <w:shd w:val="clear" w:color="auto" w:fill="auto"/>
          </w:tcPr>
          <w:p w:rsidR="003268AC" w:rsidRPr="00B643C7" w:rsidRDefault="003268AC" w:rsidP="00A033EA">
            <w:pPr>
              <w:jc w:val="both"/>
              <w:rPr>
                <w:rFonts w:ascii="Calibri" w:eastAsia="Calibri" w:hAnsi="Calibri"/>
                <w:noProof w:val="0"/>
                <w:sz w:val="24"/>
                <w:szCs w:val="24"/>
              </w:rPr>
            </w:pPr>
          </w:p>
        </w:tc>
        <w:tc>
          <w:tcPr>
            <w:tcW w:w="1710" w:type="dxa"/>
            <w:shd w:val="clear" w:color="auto" w:fill="auto"/>
          </w:tcPr>
          <w:p w:rsidR="003268AC" w:rsidRPr="00B643C7" w:rsidRDefault="003268AC" w:rsidP="00A033EA">
            <w:pPr>
              <w:jc w:val="both"/>
              <w:rPr>
                <w:rFonts w:ascii="Calibri" w:eastAsia="Calibri" w:hAnsi="Calibri"/>
                <w:noProof w:val="0"/>
                <w:sz w:val="24"/>
                <w:szCs w:val="24"/>
              </w:rPr>
            </w:pPr>
          </w:p>
        </w:tc>
        <w:tc>
          <w:tcPr>
            <w:tcW w:w="2070" w:type="dxa"/>
            <w:shd w:val="clear" w:color="auto" w:fill="auto"/>
          </w:tcPr>
          <w:p w:rsidR="003268AC" w:rsidRPr="00B643C7" w:rsidRDefault="003268AC" w:rsidP="00A033EA">
            <w:pPr>
              <w:jc w:val="both"/>
              <w:rPr>
                <w:rFonts w:ascii="Calibri" w:eastAsia="Calibri" w:hAnsi="Calibri"/>
                <w:noProof w:val="0"/>
                <w:sz w:val="24"/>
                <w:szCs w:val="24"/>
              </w:rPr>
            </w:pPr>
          </w:p>
        </w:tc>
      </w:tr>
    </w:tbl>
    <w:p w:rsidR="003268AC" w:rsidRPr="00B643C7" w:rsidRDefault="003268AC" w:rsidP="003268AC">
      <w:pPr>
        <w:jc w:val="both"/>
        <w:rPr>
          <w:noProof w:val="0"/>
          <w:sz w:val="24"/>
          <w:szCs w:val="24"/>
        </w:rPr>
      </w:pPr>
    </w:p>
    <w:p w:rsidR="003268AC" w:rsidRPr="00B643C7" w:rsidRDefault="003268AC" w:rsidP="003268AC">
      <w:pPr>
        <w:jc w:val="both"/>
        <w:rPr>
          <w:noProof w:val="0"/>
          <w:sz w:val="24"/>
          <w:szCs w:val="24"/>
        </w:rPr>
      </w:pPr>
    </w:p>
    <w:p w:rsidR="003268AC" w:rsidRPr="00B643C7" w:rsidRDefault="003268AC" w:rsidP="003268AC">
      <w:pPr>
        <w:jc w:val="both"/>
        <w:rPr>
          <w:noProof w:val="0"/>
          <w:sz w:val="24"/>
          <w:szCs w:val="24"/>
        </w:rPr>
      </w:pPr>
    </w:p>
    <w:p w:rsidR="003268AC" w:rsidRPr="00B643C7" w:rsidRDefault="003268AC" w:rsidP="003268AC">
      <w:pPr>
        <w:jc w:val="both"/>
        <w:rPr>
          <w:noProof w:val="0"/>
          <w:sz w:val="24"/>
          <w:szCs w:val="24"/>
        </w:rPr>
      </w:pPr>
      <w:r w:rsidRPr="00B643C7">
        <w:rPr>
          <w:b/>
          <w:noProof w:val="0"/>
          <w:sz w:val="24"/>
          <w:szCs w:val="24"/>
        </w:rPr>
        <w:t>5 - Guide and assist with embedding consistent, uniform policies and practices to award academic Credit for Prior Learning (CPL) at each of the consortium member institutions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584"/>
        <w:gridCol w:w="2124"/>
      </w:tblGrid>
      <w:tr w:rsidR="003268AC" w:rsidRPr="00B643C7" w:rsidTr="00431710">
        <w:tc>
          <w:tcPr>
            <w:tcW w:w="3317" w:type="pct"/>
            <w:shd w:val="clear" w:color="auto" w:fill="auto"/>
          </w:tcPr>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Activities</w:t>
            </w:r>
          </w:p>
        </w:tc>
        <w:tc>
          <w:tcPr>
            <w:tcW w:w="719" w:type="pct"/>
            <w:shd w:val="clear" w:color="auto" w:fill="auto"/>
          </w:tcPr>
          <w:p w:rsidR="003268AC" w:rsidRPr="00B643C7" w:rsidRDefault="003268AC" w:rsidP="00A033EA">
            <w:pPr>
              <w:jc w:val="both"/>
              <w:rPr>
                <w:rFonts w:ascii="Calibri" w:eastAsia="Calibri" w:hAnsi="Calibri"/>
                <w:b/>
                <w:noProof w:val="0"/>
                <w:sz w:val="24"/>
                <w:szCs w:val="24"/>
              </w:rPr>
            </w:pPr>
            <w:r w:rsidRPr="00B643C7">
              <w:rPr>
                <w:rFonts w:ascii="Calibri" w:eastAsia="Calibri" w:hAnsi="Calibri"/>
                <w:b/>
                <w:noProof w:val="0"/>
                <w:sz w:val="24"/>
                <w:szCs w:val="24"/>
              </w:rPr>
              <w:t>Timeline</w:t>
            </w:r>
          </w:p>
        </w:tc>
        <w:tc>
          <w:tcPr>
            <w:tcW w:w="964" w:type="pct"/>
            <w:shd w:val="clear" w:color="auto" w:fill="auto"/>
          </w:tcPr>
          <w:p w:rsidR="003268AC" w:rsidRPr="00B643C7" w:rsidRDefault="003268AC" w:rsidP="00A033EA">
            <w:pPr>
              <w:jc w:val="both"/>
              <w:rPr>
                <w:rFonts w:ascii="Calibri" w:eastAsia="Calibri" w:hAnsi="Calibri"/>
                <w:b/>
                <w:noProof w:val="0"/>
                <w:sz w:val="24"/>
                <w:szCs w:val="24"/>
              </w:rPr>
            </w:pPr>
            <w:r w:rsidRPr="00B643C7">
              <w:rPr>
                <w:rFonts w:ascii="Calibri" w:eastAsia="Calibri" w:hAnsi="Calibri"/>
                <w:b/>
                <w:noProof w:val="0"/>
                <w:sz w:val="24"/>
                <w:szCs w:val="24"/>
              </w:rPr>
              <w:t>Notes</w:t>
            </w:r>
          </w:p>
        </w:tc>
      </w:tr>
      <w:tr w:rsidR="003268AC" w:rsidRPr="00B643C7" w:rsidTr="00431710">
        <w:tc>
          <w:tcPr>
            <w:tcW w:w="3317" w:type="pct"/>
            <w:shd w:val="clear" w:color="auto" w:fill="auto"/>
          </w:tcPr>
          <w:p w:rsidR="003268AC" w:rsidRPr="00B643C7" w:rsidRDefault="003268AC" w:rsidP="003268AC">
            <w:pPr>
              <w:numPr>
                <w:ilvl w:val="0"/>
                <w:numId w:val="7"/>
              </w:numPr>
              <w:jc w:val="both"/>
              <w:rPr>
                <w:rFonts w:ascii="Calibri" w:eastAsia="Calibri" w:hAnsi="Calibri" w:cs="Calibri"/>
                <w:noProof w:val="0"/>
                <w:sz w:val="24"/>
                <w:szCs w:val="24"/>
              </w:rPr>
            </w:pPr>
            <w:r w:rsidRPr="00B643C7">
              <w:rPr>
                <w:rFonts w:ascii="Calibri" w:eastAsia="Calibri" w:hAnsi="Calibri" w:cs="Calibri"/>
                <w:b/>
                <w:noProof w:val="0"/>
                <w:sz w:val="24"/>
                <w:szCs w:val="24"/>
              </w:rPr>
              <w:t>Technical Assistance</w:t>
            </w:r>
            <w:r w:rsidRPr="00B643C7">
              <w:rPr>
                <w:rFonts w:ascii="Calibri" w:eastAsia="Calibri" w:hAnsi="Calibri" w:cs="Calibri"/>
                <w:noProof w:val="0"/>
                <w:sz w:val="24"/>
                <w:szCs w:val="24"/>
              </w:rPr>
              <w:t xml:space="preserve">: CAEL will work with a CPL lead to provide advice and guidance on issues related to CPL deployment across the consortium member institutions.   As appropriate, CAEL will </w:t>
            </w:r>
            <w:r w:rsidRPr="00B643C7">
              <w:rPr>
                <w:rFonts w:ascii="Calibri" w:eastAsia="Calibri" w:hAnsi="Calibri" w:cs="Calibri"/>
                <w:noProof w:val="0"/>
                <w:sz w:val="24"/>
                <w:szCs w:val="24"/>
              </w:rPr>
              <w:lastRenderedPageBreak/>
              <w:t xml:space="preserve">provide on-call assistance to participating colleges via individual and/or webinars on CPL generally, and/or particular CPL topics as needed.  </w:t>
            </w:r>
          </w:p>
          <w:p w:rsidR="003268AC" w:rsidRPr="00B643C7" w:rsidRDefault="003268AC" w:rsidP="00A033EA">
            <w:pPr>
              <w:ind w:left="720"/>
              <w:jc w:val="both"/>
              <w:rPr>
                <w:rFonts w:ascii="Calibri" w:eastAsia="Calibri" w:hAnsi="Calibri" w:cs="Calibri"/>
                <w:noProof w:val="0"/>
                <w:sz w:val="24"/>
                <w:szCs w:val="24"/>
              </w:rPr>
            </w:pPr>
          </w:p>
          <w:p w:rsidR="003268AC" w:rsidRPr="00B643C7" w:rsidRDefault="003268AC" w:rsidP="003268AC">
            <w:pPr>
              <w:numPr>
                <w:ilvl w:val="0"/>
                <w:numId w:val="7"/>
              </w:numPr>
              <w:jc w:val="both"/>
              <w:rPr>
                <w:rFonts w:ascii="Calibri" w:eastAsia="Calibri" w:hAnsi="Calibri" w:cs="Calibri"/>
                <w:noProof w:val="0"/>
                <w:sz w:val="24"/>
                <w:szCs w:val="24"/>
              </w:rPr>
            </w:pPr>
            <w:r w:rsidRPr="00B643C7">
              <w:rPr>
                <w:rFonts w:ascii="Calibri" w:eastAsia="Calibri" w:hAnsi="Calibri" w:cs="Calibri"/>
                <w:noProof w:val="0"/>
                <w:sz w:val="24"/>
                <w:szCs w:val="24"/>
              </w:rPr>
              <w:t xml:space="preserve">Consult with CPL lead to establish a multi-institution CPL Task Force with an agreed upon list of goals, timeline to be reflected in a charter </w:t>
            </w:r>
          </w:p>
          <w:p w:rsidR="003268AC" w:rsidRPr="00B643C7" w:rsidRDefault="003268AC" w:rsidP="003268AC">
            <w:pPr>
              <w:numPr>
                <w:ilvl w:val="0"/>
                <w:numId w:val="7"/>
              </w:numPr>
              <w:jc w:val="both"/>
              <w:rPr>
                <w:rFonts w:ascii="Calibri" w:eastAsia="Calibri" w:hAnsi="Calibri"/>
                <w:noProof w:val="0"/>
                <w:sz w:val="24"/>
                <w:szCs w:val="24"/>
              </w:rPr>
            </w:pPr>
            <w:r w:rsidRPr="00B643C7">
              <w:rPr>
                <w:rFonts w:ascii="Calibri" w:eastAsia="Calibri" w:hAnsi="Calibri"/>
                <w:noProof w:val="0"/>
                <w:sz w:val="24"/>
                <w:szCs w:val="24"/>
              </w:rPr>
              <w:t>Provide assistance to CPL lead to inventory existing CPL practices, policies against goals</w:t>
            </w:r>
          </w:p>
          <w:p w:rsidR="003268AC" w:rsidRPr="00B643C7" w:rsidRDefault="003268AC" w:rsidP="003268AC">
            <w:pPr>
              <w:numPr>
                <w:ilvl w:val="0"/>
                <w:numId w:val="7"/>
              </w:numPr>
              <w:jc w:val="both"/>
              <w:rPr>
                <w:rFonts w:ascii="Calibri" w:eastAsia="Calibri" w:hAnsi="Calibri"/>
                <w:noProof w:val="0"/>
                <w:sz w:val="24"/>
                <w:szCs w:val="24"/>
              </w:rPr>
            </w:pPr>
            <w:r w:rsidRPr="00B643C7">
              <w:rPr>
                <w:rFonts w:ascii="Calibri" w:eastAsia="Calibri" w:hAnsi="Calibri"/>
                <w:noProof w:val="0"/>
                <w:sz w:val="24"/>
                <w:szCs w:val="24"/>
              </w:rPr>
              <w:t>Help design process to collect data and track student progress</w:t>
            </w:r>
          </w:p>
          <w:p w:rsidR="003268AC" w:rsidRPr="00B643C7" w:rsidRDefault="003268AC" w:rsidP="003268AC">
            <w:pPr>
              <w:numPr>
                <w:ilvl w:val="0"/>
                <w:numId w:val="7"/>
              </w:numPr>
              <w:jc w:val="both"/>
              <w:rPr>
                <w:rFonts w:ascii="Calibri" w:eastAsia="Calibri" w:hAnsi="Calibri"/>
                <w:noProof w:val="0"/>
                <w:sz w:val="24"/>
                <w:szCs w:val="24"/>
              </w:rPr>
            </w:pPr>
            <w:r w:rsidRPr="00B643C7">
              <w:rPr>
                <w:rFonts w:ascii="Calibri" w:eastAsia="Calibri" w:hAnsi="Calibri"/>
                <w:noProof w:val="0"/>
                <w:sz w:val="24"/>
                <w:szCs w:val="24"/>
              </w:rPr>
              <w:t>Provide technical assistance on CPL transfer credit solution for Advanced Manufacturing pathways</w:t>
            </w:r>
          </w:p>
          <w:p w:rsidR="003268AC" w:rsidRPr="00B643C7" w:rsidRDefault="003268AC" w:rsidP="00A033EA">
            <w:pPr>
              <w:ind w:left="720"/>
              <w:jc w:val="both"/>
              <w:rPr>
                <w:rFonts w:ascii="Calibri" w:eastAsia="Calibri" w:hAnsi="Calibri"/>
                <w:noProof w:val="0"/>
                <w:sz w:val="24"/>
                <w:szCs w:val="24"/>
              </w:rPr>
            </w:pPr>
          </w:p>
          <w:p w:rsidR="003268AC" w:rsidRPr="00B643C7" w:rsidRDefault="003268AC" w:rsidP="00A033EA">
            <w:pPr>
              <w:ind w:left="720"/>
              <w:jc w:val="both"/>
              <w:rPr>
                <w:rFonts w:ascii="Calibri" w:eastAsia="Calibri" w:hAnsi="Calibri"/>
                <w:noProof w:val="0"/>
                <w:sz w:val="24"/>
                <w:szCs w:val="24"/>
              </w:rPr>
            </w:pPr>
          </w:p>
          <w:p w:rsidR="003268AC" w:rsidRPr="00B643C7" w:rsidRDefault="003268AC" w:rsidP="003268AC">
            <w:pPr>
              <w:numPr>
                <w:ilvl w:val="0"/>
                <w:numId w:val="7"/>
              </w:numPr>
              <w:spacing w:after="200" w:line="276" w:lineRule="auto"/>
              <w:jc w:val="both"/>
              <w:rPr>
                <w:rFonts w:ascii="Calibri" w:eastAsia="Calibri" w:hAnsi="Calibri"/>
                <w:noProof w:val="0"/>
                <w:sz w:val="24"/>
                <w:szCs w:val="24"/>
              </w:rPr>
            </w:pPr>
            <w:r w:rsidRPr="00B643C7">
              <w:rPr>
                <w:rFonts w:ascii="Calibri" w:eastAsia="Calibri" w:hAnsi="Calibri"/>
                <w:noProof w:val="0"/>
                <w:sz w:val="24"/>
                <w:szCs w:val="24"/>
              </w:rPr>
              <w:t xml:space="preserve">Assist CHAMP PLA/CPL Committee to facilitate up to three on-site Task Force Meetings with sub-committees working to define PLA, create standards and recommendations.  </w:t>
            </w:r>
          </w:p>
          <w:p w:rsidR="003268AC" w:rsidRPr="00B643C7" w:rsidRDefault="003268AC" w:rsidP="00A033EA">
            <w:pPr>
              <w:spacing w:after="200" w:line="276" w:lineRule="auto"/>
              <w:jc w:val="both"/>
              <w:rPr>
                <w:rFonts w:ascii="Calibri" w:eastAsia="Calibri" w:hAnsi="Calibri"/>
                <w:noProof w:val="0"/>
                <w:sz w:val="24"/>
                <w:szCs w:val="24"/>
              </w:rPr>
            </w:pPr>
          </w:p>
        </w:tc>
        <w:tc>
          <w:tcPr>
            <w:tcW w:w="719" w:type="pct"/>
            <w:shd w:val="clear" w:color="auto" w:fill="auto"/>
          </w:tcPr>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lastRenderedPageBreak/>
              <w:t>Months</w:t>
            </w:r>
          </w:p>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2-6</w:t>
            </w:r>
          </w:p>
        </w:tc>
        <w:tc>
          <w:tcPr>
            <w:tcW w:w="964" w:type="pct"/>
            <w:shd w:val="clear" w:color="auto" w:fill="auto"/>
          </w:tcPr>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 xml:space="preserve">Travel costs will be billed at actual. Not to exceed </w:t>
            </w:r>
            <w:r w:rsidRPr="00B643C7">
              <w:rPr>
                <w:rFonts w:ascii="Calibri" w:eastAsia="Calibri" w:hAnsi="Calibri"/>
                <w:noProof w:val="0"/>
                <w:sz w:val="24"/>
                <w:szCs w:val="24"/>
              </w:rPr>
              <w:lastRenderedPageBreak/>
              <w:t xml:space="preserve">category total. </w:t>
            </w:r>
          </w:p>
        </w:tc>
      </w:tr>
      <w:tr w:rsidR="003268AC" w:rsidRPr="00B643C7" w:rsidTr="00431710">
        <w:tc>
          <w:tcPr>
            <w:tcW w:w="3317" w:type="pct"/>
            <w:shd w:val="clear" w:color="auto" w:fill="auto"/>
          </w:tcPr>
          <w:p w:rsidR="003268AC" w:rsidRPr="00B643C7" w:rsidRDefault="003268AC" w:rsidP="003268AC">
            <w:pPr>
              <w:numPr>
                <w:ilvl w:val="0"/>
                <w:numId w:val="8"/>
              </w:numPr>
              <w:jc w:val="both"/>
              <w:rPr>
                <w:rFonts w:ascii="Calibri" w:eastAsia="Calibri" w:hAnsi="Calibri" w:cs="Calibri"/>
                <w:noProof w:val="0"/>
                <w:sz w:val="24"/>
                <w:szCs w:val="24"/>
              </w:rPr>
            </w:pPr>
            <w:r w:rsidRPr="00B643C7">
              <w:rPr>
                <w:rFonts w:ascii="Calibri" w:eastAsia="Calibri" w:hAnsi="Calibri" w:cs="Calibri"/>
                <w:noProof w:val="0"/>
                <w:sz w:val="24"/>
                <w:szCs w:val="24"/>
              </w:rPr>
              <w:lastRenderedPageBreak/>
              <w:t xml:space="preserve">Present day-long faculty development and advisor/navigator training workshops </w:t>
            </w:r>
          </w:p>
          <w:p w:rsidR="003268AC" w:rsidRPr="00B643C7" w:rsidRDefault="003268AC" w:rsidP="003268AC">
            <w:pPr>
              <w:numPr>
                <w:ilvl w:val="0"/>
                <w:numId w:val="8"/>
              </w:numPr>
              <w:jc w:val="both"/>
              <w:rPr>
                <w:rFonts w:ascii="Calibri" w:eastAsia="Calibri" w:hAnsi="Calibri" w:cs="Calibri"/>
                <w:noProof w:val="0"/>
                <w:sz w:val="24"/>
                <w:szCs w:val="24"/>
              </w:rPr>
            </w:pPr>
            <w:r w:rsidRPr="00B643C7">
              <w:rPr>
                <w:rFonts w:ascii="Calibri" w:eastAsia="Calibri" w:hAnsi="Calibri" w:cs="Calibri"/>
                <w:noProof w:val="0"/>
                <w:sz w:val="24"/>
                <w:szCs w:val="24"/>
              </w:rPr>
              <w:t>3 workshops for up to 25 participants each</w:t>
            </w:r>
          </w:p>
          <w:p w:rsidR="003268AC" w:rsidRPr="00B643C7" w:rsidRDefault="003268AC" w:rsidP="00A033EA">
            <w:pPr>
              <w:ind w:left="720"/>
              <w:jc w:val="both"/>
              <w:rPr>
                <w:rFonts w:ascii="Calibri" w:eastAsia="Calibri" w:hAnsi="Calibri" w:cs="Calibri"/>
                <w:noProof w:val="0"/>
                <w:sz w:val="24"/>
                <w:szCs w:val="24"/>
              </w:rPr>
            </w:pPr>
          </w:p>
          <w:p w:rsidR="003268AC" w:rsidRPr="00B643C7" w:rsidRDefault="003268AC" w:rsidP="003268AC">
            <w:pPr>
              <w:numPr>
                <w:ilvl w:val="0"/>
                <w:numId w:val="8"/>
              </w:numPr>
              <w:jc w:val="both"/>
              <w:rPr>
                <w:rFonts w:ascii="Calibri" w:eastAsia="Calibri" w:hAnsi="Calibri" w:cs="Calibri"/>
                <w:noProof w:val="0"/>
                <w:sz w:val="24"/>
                <w:szCs w:val="24"/>
              </w:rPr>
            </w:pPr>
            <w:r w:rsidRPr="00B643C7">
              <w:rPr>
                <w:rFonts w:ascii="Calibri" w:eastAsia="Calibri" w:hAnsi="Calibri" w:cs="Calibri"/>
                <w:noProof w:val="0"/>
                <w:sz w:val="24"/>
                <w:szCs w:val="24"/>
              </w:rPr>
              <w:t>Participate when appropriate in CHAMP meetings  focused on CPL, include colleges, Employers and the Workforce Centers</w:t>
            </w:r>
          </w:p>
          <w:p w:rsidR="003268AC" w:rsidRPr="00B643C7" w:rsidRDefault="003268AC" w:rsidP="00A033EA">
            <w:pPr>
              <w:jc w:val="both"/>
              <w:rPr>
                <w:rFonts w:ascii="Calibri" w:eastAsia="Calibri" w:hAnsi="Calibri"/>
                <w:noProof w:val="0"/>
                <w:sz w:val="24"/>
                <w:szCs w:val="24"/>
              </w:rPr>
            </w:pPr>
          </w:p>
        </w:tc>
        <w:tc>
          <w:tcPr>
            <w:tcW w:w="719" w:type="pct"/>
            <w:shd w:val="clear" w:color="auto" w:fill="auto"/>
          </w:tcPr>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 xml:space="preserve">Months </w:t>
            </w:r>
          </w:p>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8-12</w:t>
            </w:r>
          </w:p>
          <w:p w:rsidR="003268AC" w:rsidRPr="00B643C7" w:rsidRDefault="003268AC" w:rsidP="00A033EA">
            <w:pPr>
              <w:jc w:val="both"/>
              <w:rPr>
                <w:rFonts w:ascii="Calibri" w:eastAsia="Calibri" w:hAnsi="Calibri"/>
                <w:noProof w:val="0"/>
                <w:sz w:val="24"/>
                <w:szCs w:val="24"/>
              </w:rPr>
            </w:pPr>
          </w:p>
          <w:p w:rsidR="003268AC" w:rsidRPr="00B643C7" w:rsidRDefault="003268AC" w:rsidP="00A033EA">
            <w:pPr>
              <w:jc w:val="both"/>
              <w:rPr>
                <w:rFonts w:ascii="Calibri" w:eastAsia="Calibri" w:hAnsi="Calibri"/>
                <w:noProof w:val="0"/>
                <w:sz w:val="24"/>
                <w:szCs w:val="24"/>
              </w:rPr>
            </w:pPr>
          </w:p>
          <w:p w:rsidR="003268AC" w:rsidRPr="00B643C7" w:rsidRDefault="003268AC" w:rsidP="00A033EA">
            <w:pPr>
              <w:jc w:val="both"/>
              <w:rPr>
                <w:rFonts w:ascii="Calibri" w:eastAsia="Calibri" w:hAnsi="Calibri"/>
                <w:noProof w:val="0"/>
                <w:sz w:val="24"/>
                <w:szCs w:val="24"/>
              </w:rPr>
            </w:pPr>
          </w:p>
          <w:p w:rsidR="003268AC" w:rsidRPr="00B643C7" w:rsidRDefault="003268AC" w:rsidP="00A033EA">
            <w:pPr>
              <w:jc w:val="both"/>
              <w:rPr>
                <w:rFonts w:ascii="Calibri" w:eastAsia="Calibri" w:hAnsi="Calibri"/>
                <w:noProof w:val="0"/>
                <w:sz w:val="24"/>
                <w:szCs w:val="24"/>
              </w:rPr>
            </w:pPr>
          </w:p>
          <w:p w:rsidR="003268AC" w:rsidRPr="00B643C7" w:rsidRDefault="003268AC" w:rsidP="00A033EA">
            <w:pPr>
              <w:jc w:val="both"/>
              <w:rPr>
                <w:rFonts w:ascii="Calibri" w:eastAsia="Calibri" w:hAnsi="Calibri"/>
                <w:noProof w:val="0"/>
                <w:sz w:val="24"/>
                <w:szCs w:val="24"/>
              </w:rPr>
            </w:pPr>
          </w:p>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Months 4 - 36</w:t>
            </w:r>
          </w:p>
          <w:p w:rsidR="003268AC" w:rsidRPr="00B643C7" w:rsidRDefault="003268AC" w:rsidP="00A033EA">
            <w:pPr>
              <w:jc w:val="both"/>
              <w:rPr>
                <w:rFonts w:ascii="Calibri" w:eastAsia="Calibri" w:hAnsi="Calibri"/>
                <w:noProof w:val="0"/>
                <w:sz w:val="24"/>
                <w:szCs w:val="24"/>
              </w:rPr>
            </w:pPr>
          </w:p>
          <w:p w:rsidR="003268AC" w:rsidRPr="00B643C7" w:rsidRDefault="003268AC" w:rsidP="00A033EA">
            <w:pPr>
              <w:jc w:val="both"/>
              <w:rPr>
                <w:rFonts w:ascii="Calibri" w:eastAsia="Calibri" w:hAnsi="Calibri"/>
                <w:noProof w:val="0"/>
                <w:sz w:val="24"/>
                <w:szCs w:val="24"/>
              </w:rPr>
            </w:pPr>
          </w:p>
          <w:p w:rsidR="003268AC" w:rsidRPr="00B643C7" w:rsidRDefault="003268AC" w:rsidP="00A033EA">
            <w:pPr>
              <w:jc w:val="both"/>
              <w:rPr>
                <w:rFonts w:ascii="Calibri" w:eastAsia="Calibri" w:hAnsi="Calibri"/>
                <w:noProof w:val="0"/>
                <w:sz w:val="24"/>
                <w:szCs w:val="24"/>
              </w:rPr>
            </w:pPr>
          </w:p>
          <w:p w:rsidR="003268AC" w:rsidRPr="00B643C7" w:rsidRDefault="003268AC" w:rsidP="00A033EA">
            <w:pPr>
              <w:jc w:val="both"/>
              <w:rPr>
                <w:rFonts w:ascii="Calibri" w:eastAsia="Calibri" w:hAnsi="Calibri"/>
                <w:noProof w:val="0"/>
                <w:sz w:val="24"/>
                <w:szCs w:val="24"/>
              </w:rPr>
            </w:pPr>
          </w:p>
          <w:p w:rsidR="003268AC" w:rsidRPr="00B643C7" w:rsidRDefault="003268AC" w:rsidP="00A033EA">
            <w:pPr>
              <w:jc w:val="both"/>
              <w:rPr>
                <w:rFonts w:ascii="Calibri" w:eastAsia="Calibri" w:hAnsi="Calibri"/>
                <w:noProof w:val="0"/>
                <w:sz w:val="24"/>
                <w:szCs w:val="24"/>
              </w:rPr>
            </w:pPr>
          </w:p>
        </w:tc>
        <w:tc>
          <w:tcPr>
            <w:tcW w:w="964" w:type="pct"/>
            <w:shd w:val="clear" w:color="auto" w:fill="auto"/>
          </w:tcPr>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Travel costs will</w:t>
            </w:r>
            <w:r>
              <w:rPr>
                <w:rFonts w:ascii="Calibri" w:eastAsia="Calibri" w:hAnsi="Calibri"/>
                <w:noProof w:val="0"/>
                <w:sz w:val="24"/>
                <w:szCs w:val="24"/>
              </w:rPr>
              <w:t xml:space="preserve"> </w:t>
            </w:r>
            <w:r w:rsidRPr="00B643C7">
              <w:rPr>
                <w:rFonts w:ascii="Calibri" w:eastAsia="Calibri" w:hAnsi="Calibri"/>
                <w:noProof w:val="0"/>
                <w:sz w:val="24"/>
                <w:szCs w:val="24"/>
              </w:rPr>
              <w:t>be billed at actual. Not to exceed category total.</w:t>
            </w:r>
          </w:p>
          <w:p w:rsidR="003268AC" w:rsidRPr="00B643C7" w:rsidRDefault="003268AC" w:rsidP="00A033EA">
            <w:pPr>
              <w:jc w:val="both"/>
              <w:rPr>
                <w:rFonts w:ascii="Calibri" w:eastAsia="Calibri" w:hAnsi="Calibri"/>
                <w:noProof w:val="0"/>
                <w:sz w:val="24"/>
                <w:szCs w:val="24"/>
              </w:rPr>
            </w:pPr>
          </w:p>
        </w:tc>
      </w:tr>
      <w:tr w:rsidR="003268AC" w:rsidRPr="00B643C7" w:rsidTr="00431710">
        <w:tc>
          <w:tcPr>
            <w:tcW w:w="3317" w:type="pct"/>
            <w:shd w:val="clear" w:color="auto" w:fill="auto"/>
          </w:tcPr>
          <w:p w:rsidR="003268AC" w:rsidRPr="00B643C7" w:rsidRDefault="003268AC" w:rsidP="00A033EA">
            <w:pPr>
              <w:jc w:val="both"/>
              <w:rPr>
                <w:rFonts w:ascii="Calibri" w:eastAsia="Calibri" w:hAnsi="Calibri" w:cs="Calibri"/>
                <w:noProof w:val="0"/>
                <w:sz w:val="24"/>
                <w:szCs w:val="24"/>
              </w:rPr>
            </w:pPr>
            <w:r w:rsidRPr="00B643C7">
              <w:rPr>
                <w:rFonts w:ascii="Calibri" w:eastAsia="Calibri" w:hAnsi="Calibri" w:cs="Calibri"/>
                <w:noProof w:val="0"/>
                <w:sz w:val="24"/>
                <w:szCs w:val="24"/>
              </w:rPr>
              <w:t xml:space="preserve"> </w:t>
            </w:r>
            <w:r w:rsidRPr="00B643C7">
              <w:rPr>
                <w:rFonts w:ascii="Calibri" w:eastAsia="Calibri" w:hAnsi="Calibri" w:cs="Calibri"/>
                <w:b/>
                <w:noProof w:val="0"/>
                <w:sz w:val="24"/>
                <w:szCs w:val="24"/>
              </w:rPr>
              <w:t>Faculty Assessor Training</w:t>
            </w:r>
            <w:r w:rsidRPr="00B643C7">
              <w:rPr>
                <w:rFonts w:ascii="Calibri" w:eastAsia="Calibri" w:hAnsi="Calibri" w:cs="Calibri"/>
                <w:noProof w:val="0"/>
                <w:sz w:val="24"/>
                <w:szCs w:val="24"/>
              </w:rPr>
              <w:t xml:space="preserve">: </w:t>
            </w:r>
          </w:p>
          <w:p w:rsidR="003268AC" w:rsidRPr="00B643C7" w:rsidRDefault="003268AC" w:rsidP="003268AC">
            <w:pPr>
              <w:numPr>
                <w:ilvl w:val="0"/>
                <w:numId w:val="12"/>
              </w:numPr>
              <w:jc w:val="both"/>
              <w:rPr>
                <w:rFonts w:ascii="Calibri" w:eastAsia="Calibri" w:hAnsi="Calibri" w:cs="Calibri"/>
                <w:noProof w:val="0"/>
                <w:sz w:val="24"/>
                <w:szCs w:val="24"/>
              </w:rPr>
            </w:pPr>
            <w:r w:rsidRPr="00B643C7">
              <w:rPr>
                <w:rFonts w:ascii="Calibri" w:eastAsia="Calibri" w:hAnsi="Calibri" w:cs="Calibri"/>
                <w:noProof w:val="0"/>
                <w:sz w:val="24"/>
                <w:szCs w:val="24"/>
              </w:rPr>
              <w:t>CAEL will deliver a one-day training session for faculty from consortium member institutions who will be assessing CPL portfolios.  The training session will cover CPL theory and practices, academic rigor and standards, principles of effectiveness for assessing prior learning, various portfolio formats, aligning with institutional policy and resources, and assignment of credit for prior learning. Sessions will include assessment of sample portfolios.  Costs for training sessions include all relevant texts and materials.</w:t>
            </w:r>
          </w:p>
          <w:p w:rsidR="003268AC" w:rsidRPr="00B643C7" w:rsidRDefault="003268AC" w:rsidP="00A033EA">
            <w:pPr>
              <w:ind w:left="720"/>
              <w:jc w:val="both"/>
              <w:rPr>
                <w:rFonts w:ascii="Calibri" w:eastAsia="Calibri" w:hAnsi="Calibri" w:cs="Calibri"/>
                <w:noProof w:val="0"/>
                <w:sz w:val="24"/>
                <w:szCs w:val="24"/>
              </w:rPr>
            </w:pPr>
          </w:p>
        </w:tc>
        <w:tc>
          <w:tcPr>
            <w:tcW w:w="719" w:type="pct"/>
            <w:shd w:val="clear" w:color="auto" w:fill="auto"/>
          </w:tcPr>
          <w:p w:rsidR="003268AC" w:rsidRPr="00B643C7" w:rsidRDefault="003268AC" w:rsidP="00A033EA">
            <w:pPr>
              <w:jc w:val="both"/>
              <w:rPr>
                <w:rFonts w:ascii="Calibri" w:eastAsia="Calibri" w:hAnsi="Calibri"/>
                <w:noProof w:val="0"/>
                <w:sz w:val="24"/>
                <w:szCs w:val="24"/>
              </w:rPr>
            </w:pPr>
          </w:p>
        </w:tc>
        <w:tc>
          <w:tcPr>
            <w:tcW w:w="964" w:type="pct"/>
            <w:shd w:val="clear" w:color="auto" w:fill="auto"/>
          </w:tcPr>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Travel costs will be billed at actual. Not to exceed category total.</w:t>
            </w:r>
          </w:p>
        </w:tc>
      </w:tr>
      <w:tr w:rsidR="003268AC" w:rsidRPr="00B643C7" w:rsidTr="00431710">
        <w:tc>
          <w:tcPr>
            <w:tcW w:w="3317" w:type="pct"/>
            <w:shd w:val="clear" w:color="auto" w:fill="auto"/>
          </w:tcPr>
          <w:p w:rsidR="003268AC" w:rsidRPr="00B643C7" w:rsidRDefault="003268AC" w:rsidP="003268AC">
            <w:pPr>
              <w:numPr>
                <w:ilvl w:val="0"/>
                <w:numId w:val="8"/>
              </w:numPr>
              <w:jc w:val="both"/>
              <w:rPr>
                <w:rFonts w:ascii="Calibri" w:eastAsia="Calibri" w:hAnsi="Calibri" w:cs="Calibri"/>
                <w:noProof w:val="0"/>
                <w:sz w:val="24"/>
                <w:szCs w:val="24"/>
              </w:rPr>
            </w:pPr>
            <w:r w:rsidRPr="00B643C7">
              <w:rPr>
                <w:rFonts w:ascii="Calibri" w:eastAsia="Calibri" w:hAnsi="Calibri" w:cs="Calibri"/>
                <w:noProof w:val="0"/>
                <w:sz w:val="24"/>
                <w:szCs w:val="24"/>
              </w:rPr>
              <w:t xml:space="preserve">Design communication strategies to de-mystify and dispel myths </w:t>
            </w:r>
            <w:r w:rsidRPr="00B643C7">
              <w:rPr>
                <w:rFonts w:ascii="Calibri" w:eastAsia="Calibri" w:hAnsi="Calibri" w:cs="Calibri"/>
                <w:noProof w:val="0"/>
                <w:sz w:val="24"/>
                <w:szCs w:val="24"/>
              </w:rPr>
              <w:lastRenderedPageBreak/>
              <w:t>about CPL</w:t>
            </w:r>
          </w:p>
          <w:p w:rsidR="003268AC" w:rsidRPr="00B643C7" w:rsidRDefault="003268AC" w:rsidP="003268AC">
            <w:pPr>
              <w:numPr>
                <w:ilvl w:val="0"/>
                <w:numId w:val="8"/>
              </w:numPr>
              <w:jc w:val="both"/>
              <w:rPr>
                <w:rFonts w:ascii="Calibri" w:eastAsia="Calibri" w:hAnsi="Calibri" w:cs="Calibri"/>
                <w:noProof w:val="0"/>
                <w:sz w:val="24"/>
                <w:szCs w:val="24"/>
              </w:rPr>
            </w:pPr>
            <w:r w:rsidRPr="00B643C7">
              <w:rPr>
                <w:rFonts w:ascii="Calibri" w:eastAsia="Calibri" w:hAnsi="Calibri" w:cs="Calibri"/>
                <w:noProof w:val="0"/>
                <w:sz w:val="24"/>
                <w:szCs w:val="24"/>
              </w:rPr>
              <w:t xml:space="preserve">Guide the design of </w:t>
            </w:r>
          </w:p>
          <w:p w:rsidR="003268AC" w:rsidRPr="00B643C7" w:rsidRDefault="003268AC" w:rsidP="003268AC">
            <w:pPr>
              <w:numPr>
                <w:ilvl w:val="0"/>
                <w:numId w:val="13"/>
              </w:numPr>
              <w:jc w:val="both"/>
              <w:rPr>
                <w:rFonts w:ascii="Calibri" w:eastAsia="Calibri" w:hAnsi="Calibri" w:cs="Calibri"/>
                <w:noProof w:val="0"/>
                <w:sz w:val="24"/>
                <w:szCs w:val="24"/>
              </w:rPr>
            </w:pPr>
            <w:r w:rsidRPr="00B643C7">
              <w:rPr>
                <w:rFonts w:ascii="Calibri" w:eastAsia="Calibri" w:hAnsi="Calibri" w:cs="Calibri"/>
                <w:noProof w:val="0"/>
                <w:sz w:val="24"/>
                <w:szCs w:val="24"/>
              </w:rPr>
              <w:t>Communications plan for both internal as well as external delivery</w:t>
            </w:r>
          </w:p>
          <w:p w:rsidR="003268AC" w:rsidRPr="00B643C7" w:rsidRDefault="003268AC" w:rsidP="003268AC">
            <w:pPr>
              <w:numPr>
                <w:ilvl w:val="0"/>
                <w:numId w:val="13"/>
              </w:numPr>
              <w:jc w:val="both"/>
              <w:rPr>
                <w:rFonts w:ascii="Calibri" w:eastAsia="Calibri" w:hAnsi="Calibri" w:cs="Calibri"/>
                <w:noProof w:val="0"/>
                <w:sz w:val="24"/>
                <w:szCs w:val="24"/>
              </w:rPr>
            </w:pPr>
            <w:r w:rsidRPr="00B643C7">
              <w:rPr>
                <w:rFonts w:ascii="Calibri" w:eastAsia="Calibri" w:hAnsi="Calibri" w:cs="Calibri"/>
                <w:noProof w:val="0"/>
                <w:sz w:val="24"/>
                <w:szCs w:val="24"/>
              </w:rPr>
              <w:t>Consultation for CPL Marketing Campaign</w:t>
            </w:r>
          </w:p>
          <w:p w:rsidR="003268AC" w:rsidRPr="00B643C7" w:rsidRDefault="003268AC" w:rsidP="00A033EA">
            <w:pPr>
              <w:jc w:val="both"/>
              <w:rPr>
                <w:rFonts w:ascii="Calibri" w:eastAsia="Calibri" w:hAnsi="Calibri"/>
                <w:noProof w:val="0"/>
                <w:sz w:val="24"/>
                <w:szCs w:val="24"/>
              </w:rPr>
            </w:pPr>
          </w:p>
        </w:tc>
        <w:tc>
          <w:tcPr>
            <w:tcW w:w="719" w:type="pct"/>
            <w:shd w:val="clear" w:color="auto" w:fill="auto"/>
          </w:tcPr>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lastRenderedPageBreak/>
              <w:t>Months</w:t>
            </w:r>
          </w:p>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lastRenderedPageBreak/>
              <w:t>12 - 18</w:t>
            </w:r>
          </w:p>
        </w:tc>
        <w:tc>
          <w:tcPr>
            <w:tcW w:w="964" w:type="pct"/>
            <w:shd w:val="clear" w:color="auto" w:fill="auto"/>
          </w:tcPr>
          <w:p w:rsidR="003268AC" w:rsidRPr="00B643C7" w:rsidRDefault="003268AC" w:rsidP="00A033EA">
            <w:pPr>
              <w:jc w:val="both"/>
              <w:rPr>
                <w:rFonts w:ascii="Calibri" w:eastAsia="Calibri" w:hAnsi="Calibri"/>
                <w:noProof w:val="0"/>
                <w:sz w:val="24"/>
                <w:szCs w:val="24"/>
              </w:rPr>
            </w:pPr>
          </w:p>
        </w:tc>
      </w:tr>
      <w:tr w:rsidR="003268AC" w:rsidRPr="00B643C7" w:rsidTr="00431710">
        <w:tc>
          <w:tcPr>
            <w:tcW w:w="3317" w:type="pct"/>
            <w:shd w:val="clear" w:color="auto" w:fill="auto"/>
          </w:tcPr>
          <w:p w:rsidR="003268AC" w:rsidRPr="00B643C7" w:rsidRDefault="003268AC" w:rsidP="003268AC">
            <w:pPr>
              <w:numPr>
                <w:ilvl w:val="0"/>
                <w:numId w:val="8"/>
              </w:numPr>
              <w:jc w:val="both"/>
              <w:rPr>
                <w:rFonts w:ascii="Calibri" w:eastAsia="Calibri" w:hAnsi="Calibri" w:cs="Calibri"/>
                <w:noProof w:val="0"/>
                <w:sz w:val="24"/>
                <w:szCs w:val="24"/>
              </w:rPr>
            </w:pPr>
            <w:r w:rsidRPr="00B643C7">
              <w:rPr>
                <w:rFonts w:ascii="Calibri" w:eastAsia="Calibri" w:hAnsi="Calibri" w:cs="Calibri"/>
                <w:noProof w:val="0"/>
                <w:sz w:val="24"/>
                <w:szCs w:val="24"/>
              </w:rPr>
              <w:lastRenderedPageBreak/>
              <w:t>Provide assistance in assessing impact of CPL policies and practices, and in developing final recommendations that will include expanding CPL to align with emerging state policies and the WICHE Interstate Passport project (when relevant)</w:t>
            </w:r>
          </w:p>
          <w:p w:rsidR="003268AC" w:rsidRPr="00B643C7" w:rsidRDefault="003268AC" w:rsidP="00A033EA">
            <w:pPr>
              <w:jc w:val="both"/>
              <w:rPr>
                <w:rFonts w:ascii="Calibri" w:eastAsia="Calibri" w:hAnsi="Calibri"/>
                <w:noProof w:val="0"/>
                <w:sz w:val="24"/>
                <w:szCs w:val="24"/>
              </w:rPr>
            </w:pPr>
          </w:p>
        </w:tc>
        <w:tc>
          <w:tcPr>
            <w:tcW w:w="719" w:type="pct"/>
            <w:shd w:val="clear" w:color="auto" w:fill="auto"/>
          </w:tcPr>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Months</w:t>
            </w:r>
          </w:p>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30 - 36</w:t>
            </w:r>
          </w:p>
        </w:tc>
        <w:tc>
          <w:tcPr>
            <w:tcW w:w="964" w:type="pct"/>
            <w:shd w:val="clear" w:color="auto" w:fill="auto"/>
          </w:tcPr>
          <w:p w:rsidR="003268AC" w:rsidRPr="00B643C7" w:rsidRDefault="003268AC" w:rsidP="00A033EA">
            <w:pPr>
              <w:jc w:val="both"/>
              <w:rPr>
                <w:rFonts w:ascii="Calibri" w:eastAsia="Calibri" w:hAnsi="Calibri"/>
                <w:noProof w:val="0"/>
                <w:sz w:val="24"/>
                <w:szCs w:val="24"/>
              </w:rPr>
            </w:pPr>
          </w:p>
        </w:tc>
      </w:tr>
      <w:tr w:rsidR="003268AC" w:rsidRPr="00B643C7" w:rsidTr="00431710">
        <w:tc>
          <w:tcPr>
            <w:tcW w:w="3317" w:type="pct"/>
            <w:shd w:val="clear" w:color="auto" w:fill="auto"/>
          </w:tcPr>
          <w:p w:rsidR="003268AC" w:rsidRPr="00B643C7" w:rsidRDefault="003268AC" w:rsidP="00A033EA">
            <w:pPr>
              <w:ind w:left="720"/>
              <w:rPr>
                <w:rFonts w:ascii="Calibri" w:eastAsia="Calibri" w:hAnsi="Calibri" w:cs="Calibri"/>
                <w:noProof w:val="0"/>
                <w:sz w:val="24"/>
                <w:szCs w:val="24"/>
              </w:rPr>
            </w:pPr>
            <w:r w:rsidRPr="00B643C7">
              <w:rPr>
                <w:rFonts w:ascii="Calibri" w:eastAsia="Calibri" w:hAnsi="Calibri" w:cs="Calibri"/>
                <w:noProof w:val="0"/>
                <w:sz w:val="24"/>
                <w:szCs w:val="24"/>
              </w:rPr>
              <w:t xml:space="preserve">* </w:t>
            </w:r>
            <w:proofErr w:type="spellStart"/>
            <w:r w:rsidRPr="00B643C7">
              <w:rPr>
                <w:rFonts w:ascii="Calibri" w:eastAsia="Calibri" w:hAnsi="Calibri" w:cs="Calibri"/>
                <w:noProof w:val="0"/>
                <w:sz w:val="24"/>
                <w:szCs w:val="24"/>
              </w:rPr>
              <w:t>PartnerPlus</w:t>
            </w:r>
            <w:proofErr w:type="spellEnd"/>
            <w:r w:rsidRPr="00B643C7">
              <w:rPr>
                <w:rFonts w:ascii="Calibri" w:eastAsia="Calibri" w:hAnsi="Calibri" w:cs="Calibri"/>
                <w:noProof w:val="0"/>
                <w:sz w:val="24"/>
                <w:szCs w:val="24"/>
              </w:rPr>
              <w:t xml:space="preserve"> adoption of </w:t>
            </w:r>
            <w:hyperlink r:id="rId9" w:history="1">
              <w:r w:rsidRPr="00B643C7">
                <w:rPr>
                  <w:rFonts w:ascii="Calibri" w:eastAsia="Calibri" w:hAnsi="Calibri" w:cs="Calibri"/>
                  <w:noProof w:val="0"/>
                  <w:color w:val="0000FF"/>
                  <w:sz w:val="24"/>
                  <w:szCs w:val="24"/>
                  <w:u w:val="single"/>
                </w:rPr>
                <w:t>www.LearningCounts</w:t>
              </w:r>
            </w:hyperlink>
            <w:r w:rsidRPr="00B643C7">
              <w:rPr>
                <w:rFonts w:ascii="Calibri" w:eastAsia="Calibri" w:hAnsi="Calibri" w:cs="Calibri"/>
                <w:noProof w:val="0"/>
                <w:sz w:val="24"/>
                <w:szCs w:val="24"/>
              </w:rPr>
              <w:t xml:space="preserve">  with each consortium members </w:t>
            </w:r>
            <w:r w:rsidRPr="002F1D86">
              <w:rPr>
                <w:rFonts w:ascii="Calibri" w:eastAsia="Calibri" w:hAnsi="Calibri" w:cs="Calibri"/>
                <w:noProof w:val="0"/>
                <w:sz w:val="24"/>
                <w:szCs w:val="24"/>
              </w:rPr>
              <w:t>(7 schools</w:t>
            </w:r>
            <w:r w:rsidR="006077EC">
              <w:rPr>
                <w:rFonts w:ascii="Calibri" w:eastAsia="Calibri" w:hAnsi="Calibri" w:cs="Calibri"/>
                <w:noProof w:val="0"/>
                <w:sz w:val="24"/>
                <w:szCs w:val="24"/>
              </w:rPr>
              <w:t>; likely FRCC, RRCC, PPCC, PCC, AIMS, CCD, &amp; MSU because they have the largest student populations</w:t>
            </w:r>
            <w:r w:rsidRPr="00B643C7">
              <w:rPr>
                <w:rFonts w:ascii="Calibri" w:eastAsia="Calibri" w:hAnsi="Calibri" w:cs="Calibri"/>
                <w:noProof w:val="0"/>
                <w:sz w:val="24"/>
                <w:szCs w:val="24"/>
              </w:rPr>
              <w:t xml:space="preserve">) </w:t>
            </w:r>
          </w:p>
        </w:tc>
        <w:tc>
          <w:tcPr>
            <w:tcW w:w="719" w:type="pct"/>
            <w:shd w:val="clear" w:color="auto" w:fill="auto"/>
          </w:tcPr>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Months</w:t>
            </w:r>
          </w:p>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30-34</w:t>
            </w:r>
          </w:p>
        </w:tc>
        <w:tc>
          <w:tcPr>
            <w:tcW w:w="964" w:type="pct"/>
            <w:shd w:val="clear" w:color="auto" w:fill="auto"/>
          </w:tcPr>
          <w:p w:rsidR="003268AC" w:rsidRPr="00B643C7" w:rsidRDefault="003268AC" w:rsidP="00A033EA">
            <w:pPr>
              <w:jc w:val="both"/>
              <w:rPr>
                <w:rFonts w:ascii="Calibri" w:eastAsia="Calibri" w:hAnsi="Calibri"/>
                <w:noProof w:val="0"/>
                <w:sz w:val="24"/>
                <w:szCs w:val="24"/>
              </w:rPr>
            </w:pPr>
          </w:p>
        </w:tc>
      </w:tr>
      <w:tr w:rsidR="003268AC" w:rsidRPr="00B643C7" w:rsidTr="00431710">
        <w:tc>
          <w:tcPr>
            <w:tcW w:w="3317" w:type="pct"/>
            <w:shd w:val="clear" w:color="auto" w:fill="auto"/>
          </w:tcPr>
          <w:p w:rsidR="003268AC" w:rsidRPr="00B643C7" w:rsidRDefault="003268AC" w:rsidP="00A033EA">
            <w:pPr>
              <w:jc w:val="both"/>
              <w:rPr>
                <w:rFonts w:ascii="Calibri" w:eastAsia="Calibri" w:hAnsi="Calibri"/>
                <w:noProof w:val="0"/>
                <w:sz w:val="24"/>
                <w:szCs w:val="24"/>
              </w:rPr>
            </w:pPr>
          </w:p>
        </w:tc>
        <w:tc>
          <w:tcPr>
            <w:tcW w:w="719" w:type="pct"/>
            <w:shd w:val="clear" w:color="auto" w:fill="auto"/>
          </w:tcPr>
          <w:p w:rsidR="003268AC" w:rsidRPr="00B643C7" w:rsidRDefault="003268AC" w:rsidP="00A033EA">
            <w:pPr>
              <w:jc w:val="both"/>
              <w:rPr>
                <w:rFonts w:ascii="Calibri" w:eastAsia="Calibri" w:hAnsi="Calibri"/>
                <w:noProof w:val="0"/>
                <w:sz w:val="24"/>
                <w:szCs w:val="24"/>
              </w:rPr>
            </w:pPr>
          </w:p>
        </w:tc>
        <w:tc>
          <w:tcPr>
            <w:tcW w:w="964" w:type="pct"/>
            <w:shd w:val="clear" w:color="auto" w:fill="auto"/>
          </w:tcPr>
          <w:p w:rsidR="003268AC" w:rsidRPr="00B643C7" w:rsidRDefault="003268AC" w:rsidP="00A033EA">
            <w:pPr>
              <w:jc w:val="both"/>
              <w:rPr>
                <w:rFonts w:ascii="Calibri" w:eastAsia="Calibri" w:hAnsi="Calibri"/>
                <w:noProof w:val="0"/>
                <w:sz w:val="24"/>
                <w:szCs w:val="24"/>
              </w:rPr>
            </w:pPr>
          </w:p>
        </w:tc>
      </w:tr>
    </w:tbl>
    <w:p w:rsidR="003268AC" w:rsidRPr="00B643C7" w:rsidRDefault="003268AC" w:rsidP="003268AC">
      <w:pPr>
        <w:jc w:val="both"/>
        <w:rPr>
          <w:noProof w:val="0"/>
          <w:sz w:val="24"/>
          <w:szCs w:val="24"/>
        </w:rPr>
      </w:pPr>
    </w:p>
    <w:p w:rsidR="003268AC" w:rsidRPr="00B643C7" w:rsidRDefault="003268AC" w:rsidP="003268AC">
      <w:pPr>
        <w:jc w:val="both"/>
        <w:rPr>
          <w:b/>
          <w:noProof w:val="0"/>
          <w:sz w:val="24"/>
          <w:szCs w:val="24"/>
        </w:rPr>
      </w:pPr>
      <w:r w:rsidRPr="00B643C7">
        <w:rPr>
          <w:b/>
          <w:noProof w:val="0"/>
          <w:sz w:val="24"/>
          <w:szCs w:val="24"/>
        </w:rPr>
        <w:t>6 - Design enhanced CPL support for veterans at each college</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530"/>
        <w:gridCol w:w="2160"/>
      </w:tblGrid>
      <w:tr w:rsidR="003268AC" w:rsidRPr="00B643C7" w:rsidTr="00431710">
        <w:tc>
          <w:tcPr>
            <w:tcW w:w="7308" w:type="dxa"/>
            <w:shd w:val="clear" w:color="auto" w:fill="auto"/>
          </w:tcPr>
          <w:p w:rsidR="003268AC" w:rsidRPr="00B643C7" w:rsidRDefault="003268AC" w:rsidP="00A033EA">
            <w:pPr>
              <w:jc w:val="both"/>
              <w:rPr>
                <w:rFonts w:ascii="Calibri" w:eastAsia="Calibri" w:hAnsi="Calibri"/>
                <w:b/>
                <w:noProof w:val="0"/>
                <w:sz w:val="24"/>
                <w:szCs w:val="24"/>
              </w:rPr>
            </w:pPr>
            <w:r w:rsidRPr="00B643C7">
              <w:rPr>
                <w:rFonts w:ascii="Calibri" w:eastAsia="Calibri" w:hAnsi="Calibri"/>
                <w:b/>
                <w:noProof w:val="0"/>
                <w:sz w:val="24"/>
                <w:szCs w:val="24"/>
              </w:rPr>
              <w:t>Activities</w:t>
            </w:r>
          </w:p>
        </w:tc>
        <w:tc>
          <w:tcPr>
            <w:tcW w:w="1530" w:type="dxa"/>
            <w:shd w:val="clear" w:color="auto" w:fill="auto"/>
          </w:tcPr>
          <w:p w:rsidR="003268AC" w:rsidRPr="00B643C7" w:rsidRDefault="003268AC" w:rsidP="00A033EA">
            <w:pPr>
              <w:jc w:val="both"/>
              <w:rPr>
                <w:rFonts w:ascii="Calibri" w:eastAsia="Calibri" w:hAnsi="Calibri"/>
                <w:b/>
                <w:noProof w:val="0"/>
                <w:sz w:val="24"/>
                <w:szCs w:val="24"/>
              </w:rPr>
            </w:pPr>
            <w:r w:rsidRPr="00B643C7">
              <w:rPr>
                <w:rFonts w:ascii="Calibri" w:eastAsia="Calibri" w:hAnsi="Calibri"/>
                <w:b/>
                <w:noProof w:val="0"/>
                <w:sz w:val="24"/>
                <w:szCs w:val="24"/>
              </w:rPr>
              <w:t>Timeline</w:t>
            </w:r>
          </w:p>
        </w:tc>
        <w:tc>
          <w:tcPr>
            <w:tcW w:w="2160" w:type="dxa"/>
            <w:shd w:val="clear" w:color="auto" w:fill="auto"/>
          </w:tcPr>
          <w:p w:rsidR="003268AC" w:rsidRPr="00B643C7" w:rsidRDefault="003268AC" w:rsidP="00A033EA">
            <w:pPr>
              <w:jc w:val="both"/>
              <w:rPr>
                <w:rFonts w:ascii="Calibri" w:eastAsia="Calibri" w:hAnsi="Calibri"/>
                <w:b/>
                <w:noProof w:val="0"/>
                <w:sz w:val="24"/>
                <w:szCs w:val="24"/>
              </w:rPr>
            </w:pPr>
            <w:r w:rsidRPr="00B643C7">
              <w:rPr>
                <w:rFonts w:ascii="Calibri" w:eastAsia="Calibri" w:hAnsi="Calibri"/>
                <w:b/>
                <w:noProof w:val="0"/>
                <w:sz w:val="24"/>
                <w:szCs w:val="24"/>
              </w:rPr>
              <w:t>Notes</w:t>
            </w:r>
          </w:p>
        </w:tc>
      </w:tr>
      <w:tr w:rsidR="003268AC" w:rsidRPr="00B643C7" w:rsidTr="00431710">
        <w:tc>
          <w:tcPr>
            <w:tcW w:w="7308" w:type="dxa"/>
            <w:shd w:val="clear" w:color="auto" w:fill="auto"/>
          </w:tcPr>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CAEL will build the capacity of all stakeholder colleges and organizations in the grant</w:t>
            </w:r>
          </w:p>
          <w:p w:rsidR="003268AC" w:rsidRPr="00B643C7" w:rsidRDefault="003268AC" w:rsidP="003268AC">
            <w:pPr>
              <w:numPr>
                <w:ilvl w:val="0"/>
                <w:numId w:val="8"/>
              </w:numPr>
              <w:rPr>
                <w:rFonts w:ascii="Calibri" w:eastAsia="Calibri" w:hAnsi="Calibri" w:cs="Calibri"/>
                <w:noProof w:val="0"/>
                <w:sz w:val="24"/>
                <w:szCs w:val="24"/>
              </w:rPr>
            </w:pPr>
            <w:r w:rsidRPr="00B643C7">
              <w:rPr>
                <w:rFonts w:ascii="Calibri" w:eastAsia="Calibri" w:hAnsi="Calibri" w:cs="Calibri"/>
                <w:noProof w:val="0"/>
                <w:sz w:val="24"/>
                <w:szCs w:val="24"/>
              </w:rPr>
              <w:t>Conduct research on the current advising and CPL services for veterans seeking advanced manufacturing with the grant consortium members</w:t>
            </w:r>
          </w:p>
          <w:p w:rsidR="003268AC" w:rsidRPr="00B643C7" w:rsidRDefault="003268AC" w:rsidP="003268AC">
            <w:pPr>
              <w:numPr>
                <w:ilvl w:val="0"/>
                <w:numId w:val="8"/>
              </w:numPr>
              <w:rPr>
                <w:rFonts w:ascii="Calibri" w:eastAsia="Calibri" w:hAnsi="Calibri" w:cs="Calibri"/>
                <w:noProof w:val="0"/>
                <w:sz w:val="24"/>
                <w:szCs w:val="24"/>
              </w:rPr>
            </w:pPr>
            <w:r w:rsidRPr="00B643C7">
              <w:rPr>
                <w:rFonts w:ascii="Calibri" w:eastAsia="Calibri" w:hAnsi="Calibri" w:cs="Calibri"/>
                <w:noProof w:val="0"/>
                <w:sz w:val="24"/>
                <w:szCs w:val="24"/>
              </w:rPr>
              <w:t xml:space="preserve">Identify and facilitate a veterans’ stakeholder group </w:t>
            </w:r>
          </w:p>
          <w:p w:rsidR="003268AC" w:rsidRPr="00B643C7" w:rsidRDefault="003268AC" w:rsidP="00A033EA">
            <w:pPr>
              <w:rPr>
                <w:rFonts w:ascii="Calibri" w:eastAsia="Calibri" w:hAnsi="Calibri"/>
                <w:noProof w:val="0"/>
                <w:sz w:val="24"/>
                <w:szCs w:val="24"/>
              </w:rPr>
            </w:pPr>
          </w:p>
          <w:p w:rsidR="003268AC" w:rsidRPr="00B643C7" w:rsidRDefault="003268AC" w:rsidP="003268AC">
            <w:pPr>
              <w:numPr>
                <w:ilvl w:val="0"/>
                <w:numId w:val="8"/>
              </w:numPr>
              <w:rPr>
                <w:rFonts w:ascii="Calibri" w:eastAsia="Calibri" w:hAnsi="Calibri" w:cs="Calibri"/>
                <w:noProof w:val="0"/>
                <w:sz w:val="24"/>
                <w:szCs w:val="24"/>
              </w:rPr>
            </w:pPr>
            <w:r w:rsidRPr="00B643C7">
              <w:rPr>
                <w:rFonts w:ascii="Calibri" w:eastAsia="Calibri" w:hAnsi="Calibri" w:cs="Calibri"/>
                <w:noProof w:val="0"/>
                <w:sz w:val="24"/>
                <w:szCs w:val="24"/>
              </w:rPr>
              <w:t>Provide veterans-specific technical assistance with the goal to enhance career and education services in particular</w:t>
            </w:r>
          </w:p>
          <w:p w:rsidR="003268AC" w:rsidRPr="00B643C7" w:rsidRDefault="003268AC" w:rsidP="003268AC">
            <w:pPr>
              <w:numPr>
                <w:ilvl w:val="0"/>
                <w:numId w:val="8"/>
              </w:numPr>
              <w:rPr>
                <w:rFonts w:ascii="Calibri" w:eastAsia="Calibri" w:hAnsi="Calibri" w:cs="Calibri"/>
                <w:noProof w:val="0"/>
                <w:sz w:val="24"/>
                <w:szCs w:val="24"/>
              </w:rPr>
            </w:pPr>
            <w:r w:rsidRPr="00B643C7">
              <w:rPr>
                <w:rFonts w:ascii="Calibri" w:eastAsia="Calibri" w:hAnsi="Calibri" w:cs="Calibri"/>
                <w:noProof w:val="0"/>
                <w:sz w:val="24"/>
                <w:szCs w:val="24"/>
              </w:rPr>
              <w:t xml:space="preserve">Provide specialized advisor training to support veteran services  </w:t>
            </w:r>
          </w:p>
          <w:p w:rsidR="003268AC" w:rsidRPr="00B643C7" w:rsidRDefault="003268AC" w:rsidP="003268AC">
            <w:pPr>
              <w:numPr>
                <w:ilvl w:val="0"/>
                <w:numId w:val="8"/>
              </w:numPr>
              <w:rPr>
                <w:rFonts w:ascii="Calibri" w:eastAsia="Calibri" w:hAnsi="Calibri" w:cs="Calibri"/>
                <w:noProof w:val="0"/>
                <w:sz w:val="24"/>
                <w:szCs w:val="24"/>
              </w:rPr>
            </w:pPr>
            <w:r w:rsidRPr="00B643C7">
              <w:rPr>
                <w:rFonts w:ascii="Calibri" w:eastAsia="Calibri" w:hAnsi="Calibri" w:cs="Calibri"/>
                <w:noProof w:val="0"/>
                <w:sz w:val="24"/>
                <w:szCs w:val="24"/>
              </w:rPr>
              <w:t xml:space="preserve">Provide specialized advisor training for CPL for veterans </w:t>
            </w:r>
          </w:p>
          <w:p w:rsidR="003268AC" w:rsidRPr="00B643C7" w:rsidRDefault="003268AC" w:rsidP="003268AC">
            <w:pPr>
              <w:numPr>
                <w:ilvl w:val="0"/>
                <w:numId w:val="8"/>
              </w:numPr>
              <w:rPr>
                <w:rFonts w:ascii="Calibri" w:eastAsia="Calibri" w:hAnsi="Calibri" w:cs="Calibri"/>
                <w:noProof w:val="0"/>
                <w:sz w:val="24"/>
                <w:szCs w:val="24"/>
              </w:rPr>
            </w:pPr>
            <w:r w:rsidRPr="00B643C7">
              <w:rPr>
                <w:rFonts w:ascii="Calibri" w:eastAsia="Calibri" w:hAnsi="Calibri" w:cs="Calibri"/>
                <w:noProof w:val="0"/>
                <w:sz w:val="24"/>
                <w:szCs w:val="24"/>
              </w:rPr>
              <w:t xml:space="preserve">Explore the feasibility of design and launch a Veterans-focused Colorado credit predictor  </w:t>
            </w:r>
          </w:p>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 xml:space="preserve"> </w:t>
            </w:r>
          </w:p>
        </w:tc>
        <w:tc>
          <w:tcPr>
            <w:tcW w:w="1530" w:type="dxa"/>
            <w:shd w:val="clear" w:color="auto" w:fill="auto"/>
          </w:tcPr>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Months</w:t>
            </w:r>
          </w:p>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1 - 12</w:t>
            </w:r>
          </w:p>
          <w:p w:rsidR="003268AC" w:rsidRPr="00B643C7" w:rsidRDefault="003268AC" w:rsidP="00A033EA">
            <w:pPr>
              <w:jc w:val="both"/>
              <w:rPr>
                <w:rFonts w:ascii="Calibri" w:eastAsia="Calibri" w:hAnsi="Calibri"/>
                <w:noProof w:val="0"/>
                <w:sz w:val="24"/>
                <w:szCs w:val="24"/>
              </w:rPr>
            </w:pPr>
          </w:p>
          <w:p w:rsidR="003268AC" w:rsidRPr="00B643C7" w:rsidRDefault="003268AC" w:rsidP="00A033EA">
            <w:pPr>
              <w:jc w:val="both"/>
              <w:rPr>
                <w:rFonts w:ascii="Calibri" w:eastAsia="Calibri" w:hAnsi="Calibri"/>
                <w:noProof w:val="0"/>
                <w:sz w:val="24"/>
                <w:szCs w:val="24"/>
              </w:rPr>
            </w:pPr>
          </w:p>
          <w:p w:rsidR="003268AC" w:rsidRPr="00B643C7" w:rsidRDefault="003268AC" w:rsidP="00A033EA">
            <w:pPr>
              <w:jc w:val="both"/>
              <w:rPr>
                <w:rFonts w:ascii="Calibri" w:eastAsia="Calibri" w:hAnsi="Calibri"/>
                <w:noProof w:val="0"/>
                <w:sz w:val="24"/>
                <w:szCs w:val="24"/>
              </w:rPr>
            </w:pPr>
          </w:p>
          <w:p w:rsidR="003268AC" w:rsidRPr="00B643C7" w:rsidRDefault="003268AC" w:rsidP="00A033EA">
            <w:pPr>
              <w:jc w:val="both"/>
              <w:rPr>
                <w:rFonts w:ascii="Calibri" w:eastAsia="Calibri" w:hAnsi="Calibri"/>
                <w:noProof w:val="0"/>
                <w:sz w:val="24"/>
                <w:szCs w:val="24"/>
              </w:rPr>
            </w:pPr>
          </w:p>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Months</w:t>
            </w:r>
          </w:p>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3-36</w:t>
            </w:r>
          </w:p>
          <w:p w:rsidR="003268AC" w:rsidRPr="00B643C7" w:rsidRDefault="003268AC" w:rsidP="00A033EA">
            <w:pPr>
              <w:jc w:val="both"/>
              <w:rPr>
                <w:rFonts w:ascii="Calibri" w:eastAsia="Calibri" w:hAnsi="Calibri"/>
                <w:noProof w:val="0"/>
                <w:sz w:val="24"/>
                <w:szCs w:val="24"/>
              </w:rPr>
            </w:pPr>
          </w:p>
          <w:p w:rsidR="003268AC" w:rsidRPr="00B643C7" w:rsidRDefault="003268AC" w:rsidP="00A033EA">
            <w:pPr>
              <w:jc w:val="both"/>
              <w:rPr>
                <w:rFonts w:ascii="Calibri" w:eastAsia="Calibri" w:hAnsi="Calibri"/>
                <w:noProof w:val="0"/>
                <w:sz w:val="24"/>
                <w:szCs w:val="24"/>
              </w:rPr>
            </w:pPr>
          </w:p>
          <w:p w:rsidR="003268AC" w:rsidRPr="00B643C7" w:rsidRDefault="003268AC" w:rsidP="00A033EA">
            <w:pPr>
              <w:jc w:val="both"/>
              <w:rPr>
                <w:rFonts w:ascii="Calibri" w:eastAsia="Calibri" w:hAnsi="Calibri"/>
                <w:noProof w:val="0"/>
                <w:sz w:val="24"/>
                <w:szCs w:val="24"/>
              </w:rPr>
            </w:pPr>
          </w:p>
          <w:p w:rsidR="003268AC" w:rsidRPr="00B643C7" w:rsidRDefault="003268AC" w:rsidP="00A033EA">
            <w:pPr>
              <w:jc w:val="both"/>
              <w:rPr>
                <w:rFonts w:ascii="Calibri" w:eastAsia="Calibri" w:hAnsi="Calibri"/>
                <w:noProof w:val="0"/>
                <w:sz w:val="24"/>
                <w:szCs w:val="24"/>
              </w:rPr>
            </w:pPr>
          </w:p>
          <w:p w:rsidR="003268AC" w:rsidRPr="00B643C7" w:rsidRDefault="003268AC" w:rsidP="00A033EA">
            <w:pPr>
              <w:jc w:val="both"/>
              <w:rPr>
                <w:rFonts w:ascii="Calibri" w:eastAsia="Calibri" w:hAnsi="Calibri"/>
                <w:noProof w:val="0"/>
                <w:sz w:val="24"/>
                <w:szCs w:val="24"/>
              </w:rPr>
            </w:pPr>
            <w:r w:rsidRPr="00B643C7">
              <w:rPr>
                <w:rFonts w:ascii="Calibri" w:eastAsia="Calibri" w:hAnsi="Calibri"/>
                <w:noProof w:val="0"/>
                <w:sz w:val="24"/>
                <w:szCs w:val="24"/>
              </w:rPr>
              <w:t>Months 5 - 14</w:t>
            </w:r>
          </w:p>
        </w:tc>
        <w:tc>
          <w:tcPr>
            <w:tcW w:w="2160" w:type="dxa"/>
            <w:shd w:val="clear" w:color="auto" w:fill="auto"/>
          </w:tcPr>
          <w:p w:rsidR="003268AC" w:rsidRPr="00B643C7" w:rsidRDefault="003268AC" w:rsidP="00A033EA">
            <w:pPr>
              <w:jc w:val="both"/>
              <w:rPr>
                <w:rFonts w:ascii="Calibri" w:eastAsia="Calibri" w:hAnsi="Calibri"/>
                <w:b/>
                <w:noProof w:val="0"/>
                <w:sz w:val="24"/>
                <w:szCs w:val="24"/>
              </w:rPr>
            </w:pPr>
          </w:p>
        </w:tc>
      </w:tr>
    </w:tbl>
    <w:p w:rsidR="003268AC" w:rsidRPr="00B643C7" w:rsidRDefault="003268AC" w:rsidP="003268AC">
      <w:pPr>
        <w:jc w:val="both"/>
        <w:rPr>
          <w:b/>
          <w:noProof w:val="0"/>
          <w:sz w:val="24"/>
          <w:szCs w:val="24"/>
        </w:rPr>
      </w:pPr>
    </w:p>
    <w:p w:rsidR="003268AC" w:rsidRPr="00B643C7" w:rsidRDefault="003268AC" w:rsidP="003268AC">
      <w:pPr>
        <w:jc w:val="both"/>
        <w:rPr>
          <w:b/>
          <w:sz w:val="24"/>
          <w:szCs w:val="24"/>
        </w:rPr>
      </w:pPr>
      <w:r w:rsidRPr="00B643C7">
        <w:rPr>
          <w:b/>
          <w:sz w:val="24"/>
          <w:szCs w:val="24"/>
        </w:rPr>
        <w:t xml:space="preserve">7 - Strengthening employer engagement </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530"/>
        <w:gridCol w:w="2160"/>
      </w:tblGrid>
      <w:tr w:rsidR="003268AC" w:rsidRPr="00B643C7" w:rsidTr="00431710">
        <w:tc>
          <w:tcPr>
            <w:tcW w:w="7308" w:type="dxa"/>
            <w:shd w:val="clear" w:color="auto" w:fill="auto"/>
          </w:tcPr>
          <w:p w:rsidR="003268AC" w:rsidRPr="00B643C7" w:rsidRDefault="003268AC" w:rsidP="00A033EA">
            <w:pPr>
              <w:jc w:val="both"/>
              <w:rPr>
                <w:b/>
                <w:sz w:val="24"/>
                <w:szCs w:val="24"/>
              </w:rPr>
            </w:pPr>
            <w:r w:rsidRPr="00B643C7">
              <w:rPr>
                <w:b/>
                <w:sz w:val="24"/>
                <w:szCs w:val="24"/>
              </w:rPr>
              <w:t>Activities</w:t>
            </w:r>
          </w:p>
        </w:tc>
        <w:tc>
          <w:tcPr>
            <w:tcW w:w="1530" w:type="dxa"/>
            <w:shd w:val="clear" w:color="auto" w:fill="auto"/>
          </w:tcPr>
          <w:p w:rsidR="003268AC" w:rsidRPr="001C5C25" w:rsidRDefault="003268AC" w:rsidP="00A033EA">
            <w:pPr>
              <w:jc w:val="both"/>
              <w:rPr>
                <w:b/>
                <w:sz w:val="24"/>
                <w:szCs w:val="24"/>
              </w:rPr>
            </w:pPr>
            <w:r w:rsidRPr="001C5C25">
              <w:rPr>
                <w:b/>
                <w:sz w:val="24"/>
                <w:szCs w:val="24"/>
              </w:rPr>
              <w:t>Timeline</w:t>
            </w:r>
          </w:p>
        </w:tc>
        <w:tc>
          <w:tcPr>
            <w:tcW w:w="2160" w:type="dxa"/>
            <w:shd w:val="clear" w:color="auto" w:fill="auto"/>
          </w:tcPr>
          <w:p w:rsidR="003268AC" w:rsidRPr="00737974" w:rsidRDefault="003268AC" w:rsidP="00A033EA">
            <w:pPr>
              <w:jc w:val="both"/>
              <w:rPr>
                <w:b/>
                <w:sz w:val="24"/>
                <w:szCs w:val="24"/>
              </w:rPr>
            </w:pPr>
            <w:r w:rsidRPr="00737974">
              <w:rPr>
                <w:b/>
                <w:sz w:val="24"/>
                <w:szCs w:val="24"/>
              </w:rPr>
              <w:t>Notes</w:t>
            </w:r>
          </w:p>
        </w:tc>
      </w:tr>
      <w:tr w:rsidR="003268AC" w:rsidRPr="00B643C7" w:rsidTr="00431710">
        <w:tc>
          <w:tcPr>
            <w:tcW w:w="7308" w:type="dxa"/>
            <w:shd w:val="clear" w:color="auto" w:fill="auto"/>
          </w:tcPr>
          <w:p w:rsidR="003268AC" w:rsidRPr="00B643C7" w:rsidRDefault="003268AC" w:rsidP="003268AC">
            <w:pPr>
              <w:pStyle w:val="ListParagraph"/>
              <w:numPr>
                <w:ilvl w:val="0"/>
                <w:numId w:val="8"/>
              </w:numPr>
              <w:spacing w:after="0" w:line="240" w:lineRule="auto"/>
              <w:contextualSpacing w:val="0"/>
              <w:jc w:val="left"/>
              <w:rPr>
                <w:sz w:val="24"/>
                <w:szCs w:val="24"/>
              </w:rPr>
            </w:pPr>
            <w:r w:rsidRPr="00B643C7">
              <w:rPr>
                <w:sz w:val="24"/>
                <w:szCs w:val="24"/>
              </w:rPr>
              <w:t>Define desired outcomes, goals and timeline in collaboration with CHAMP</w:t>
            </w:r>
          </w:p>
          <w:p w:rsidR="003268AC" w:rsidRPr="00B643C7" w:rsidRDefault="003268AC" w:rsidP="003268AC">
            <w:pPr>
              <w:pStyle w:val="ListParagraph"/>
              <w:numPr>
                <w:ilvl w:val="0"/>
                <w:numId w:val="8"/>
              </w:numPr>
              <w:spacing w:after="0" w:line="240" w:lineRule="auto"/>
              <w:contextualSpacing w:val="0"/>
              <w:jc w:val="left"/>
              <w:rPr>
                <w:sz w:val="24"/>
                <w:szCs w:val="24"/>
              </w:rPr>
            </w:pPr>
            <w:r w:rsidRPr="00B643C7">
              <w:rPr>
                <w:sz w:val="24"/>
                <w:szCs w:val="24"/>
              </w:rPr>
              <w:t>Facilitate meetings</w:t>
            </w:r>
          </w:p>
          <w:p w:rsidR="003268AC" w:rsidRPr="00B643C7" w:rsidRDefault="003268AC" w:rsidP="00A033EA">
            <w:pPr>
              <w:rPr>
                <w:sz w:val="24"/>
                <w:szCs w:val="24"/>
              </w:rPr>
            </w:pPr>
          </w:p>
          <w:p w:rsidR="003268AC" w:rsidRPr="00B643C7" w:rsidRDefault="003268AC" w:rsidP="00A033EA">
            <w:pPr>
              <w:rPr>
                <w:sz w:val="24"/>
                <w:szCs w:val="24"/>
              </w:rPr>
            </w:pPr>
          </w:p>
        </w:tc>
        <w:tc>
          <w:tcPr>
            <w:tcW w:w="1530" w:type="dxa"/>
            <w:shd w:val="clear" w:color="auto" w:fill="auto"/>
          </w:tcPr>
          <w:p w:rsidR="003268AC" w:rsidRPr="00B643C7" w:rsidRDefault="003268AC" w:rsidP="00A033EA">
            <w:pPr>
              <w:jc w:val="both"/>
              <w:rPr>
                <w:sz w:val="24"/>
                <w:szCs w:val="24"/>
              </w:rPr>
            </w:pPr>
            <w:r w:rsidRPr="00B643C7">
              <w:rPr>
                <w:sz w:val="24"/>
                <w:szCs w:val="24"/>
              </w:rPr>
              <w:t xml:space="preserve">Months </w:t>
            </w:r>
          </w:p>
          <w:p w:rsidR="003268AC" w:rsidRPr="00B643C7" w:rsidRDefault="003268AC" w:rsidP="00A033EA">
            <w:pPr>
              <w:jc w:val="both"/>
              <w:rPr>
                <w:sz w:val="24"/>
                <w:szCs w:val="24"/>
              </w:rPr>
            </w:pPr>
            <w:r w:rsidRPr="00B643C7">
              <w:rPr>
                <w:sz w:val="24"/>
                <w:szCs w:val="24"/>
              </w:rPr>
              <w:t>3 – 36</w:t>
            </w:r>
          </w:p>
          <w:p w:rsidR="003268AC" w:rsidRPr="00B643C7" w:rsidRDefault="003268AC" w:rsidP="00A033EA">
            <w:pPr>
              <w:jc w:val="both"/>
              <w:rPr>
                <w:sz w:val="24"/>
                <w:szCs w:val="24"/>
              </w:rPr>
            </w:pPr>
          </w:p>
          <w:p w:rsidR="003268AC" w:rsidRPr="00B643C7" w:rsidRDefault="003268AC" w:rsidP="00A033EA">
            <w:pPr>
              <w:jc w:val="both"/>
              <w:rPr>
                <w:sz w:val="24"/>
                <w:szCs w:val="24"/>
              </w:rPr>
            </w:pPr>
          </w:p>
        </w:tc>
        <w:tc>
          <w:tcPr>
            <w:tcW w:w="2160" w:type="dxa"/>
            <w:shd w:val="clear" w:color="auto" w:fill="auto"/>
          </w:tcPr>
          <w:p w:rsidR="003268AC" w:rsidRPr="00B643C7" w:rsidRDefault="003268AC" w:rsidP="00A033EA">
            <w:pPr>
              <w:jc w:val="both"/>
              <w:rPr>
                <w:sz w:val="24"/>
                <w:szCs w:val="24"/>
              </w:rPr>
            </w:pPr>
          </w:p>
        </w:tc>
      </w:tr>
      <w:tr w:rsidR="003268AC" w:rsidRPr="00B643C7" w:rsidTr="00431710">
        <w:trPr>
          <w:trHeight w:val="2042"/>
        </w:trPr>
        <w:tc>
          <w:tcPr>
            <w:tcW w:w="7308" w:type="dxa"/>
            <w:shd w:val="clear" w:color="auto" w:fill="auto"/>
          </w:tcPr>
          <w:p w:rsidR="003268AC" w:rsidRPr="00B643C7" w:rsidRDefault="003268AC" w:rsidP="003268AC">
            <w:pPr>
              <w:pStyle w:val="ListParagraph"/>
              <w:numPr>
                <w:ilvl w:val="0"/>
                <w:numId w:val="8"/>
              </w:numPr>
              <w:spacing w:after="0" w:line="240" w:lineRule="auto"/>
              <w:contextualSpacing w:val="0"/>
              <w:jc w:val="left"/>
              <w:rPr>
                <w:sz w:val="24"/>
                <w:szCs w:val="24"/>
              </w:rPr>
            </w:pPr>
            <w:r w:rsidRPr="00B643C7">
              <w:rPr>
                <w:sz w:val="24"/>
                <w:szCs w:val="24"/>
              </w:rPr>
              <w:lastRenderedPageBreak/>
              <w:t>Conduct interviews with leadership at each college</w:t>
            </w:r>
          </w:p>
          <w:p w:rsidR="003268AC" w:rsidRPr="00B643C7" w:rsidRDefault="003268AC" w:rsidP="003268AC">
            <w:pPr>
              <w:pStyle w:val="ListParagraph"/>
              <w:numPr>
                <w:ilvl w:val="0"/>
                <w:numId w:val="8"/>
              </w:numPr>
              <w:spacing w:after="0" w:line="240" w:lineRule="auto"/>
              <w:contextualSpacing w:val="0"/>
              <w:jc w:val="left"/>
              <w:rPr>
                <w:sz w:val="24"/>
                <w:szCs w:val="24"/>
              </w:rPr>
            </w:pPr>
            <w:r w:rsidRPr="00B643C7">
              <w:rPr>
                <w:sz w:val="24"/>
                <w:szCs w:val="24"/>
              </w:rPr>
              <w:t xml:space="preserve">Design and launch surveys to all key staff </w:t>
            </w:r>
          </w:p>
          <w:p w:rsidR="003268AC" w:rsidRPr="00B643C7" w:rsidRDefault="003268AC" w:rsidP="003268AC">
            <w:pPr>
              <w:pStyle w:val="ListParagraph"/>
              <w:numPr>
                <w:ilvl w:val="0"/>
                <w:numId w:val="8"/>
              </w:numPr>
              <w:spacing w:after="0" w:line="240" w:lineRule="auto"/>
              <w:contextualSpacing w:val="0"/>
              <w:jc w:val="left"/>
              <w:rPr>
                <w:sz w:val="24"/>
                <w:szCs w:val="24"/>
              </w:rPr>
            </w:pPr>
            <w:r w:rsidRPr="00B643C7">
              <w:rPr>
                <w:sz w:val="24"/>
                <w:szCs w:val="24"/>
              </w:rPr>
              <w:t>Present best practices</w:t>
            </w:r>
          </w:p>
          <w:p w:rsidR="003268AC" w:rsidRPr="00B643C7" w:rsidRDefault="003268AC" w:rsidP="003268AC">
            <w:pPr>
              <w:pStyle w:val="ListParagraph"/>
              <w:numPr>
                <w:ilvl w:val="0"/>
                <w:numId w:val="8"/>
              </w:numPr>
              <w:spacing w:after="0" w:line="240" w:lineRule="auto"/>
              <w:contextualSpacing w:val="0"/>
              <w:jc w:val="left"/>
              <w:rPr>
                <w:sz w:val="24"/>
                <w:szCs w:val="24"/>
              </w:rPr>
            </w:pPr>
            <w:r w:rsidRPr="00B643C7">
              <w:rPr>
                <w:sz w:val="24"/>
                <w:szCs w:val="24"/>
              </w:rPr>
              <w:t>Conduct evaluations and provide individualized coaching and follow up</w:t>
            </w:r>
          </w:p>
          <w:p w:rsidR="003268AC" w:rsidRPr="00B643C7" w:rsidRDefault="003268AC" w:rsidP="003268AC">
            <w:pPr>
              <w:pStyle w:val="ListParagraph"/>
              <w:numPr>
                <w:ilvl w:val="0"/>
                <w:numId w:val="8"/>
              </w:numPr>
              <w:spacing w:after="0" w:line="240" w:lineRule="auto"/>
              <w:contextualSpacing w:val="0"/>
              <w:jc w:val="left"/>
              <w:rPr>
                <w:sz w:val="24"/>
                <w:szCs w:val="24"/>
              </w:rPr>
            </w:pPr>
            <w:r w:rsidRPr="00B643C7">
              <w:rPr>
                <w:sz w:val="24"/>
                <w:szCs w:val="24"/>
              </w:rPr>
              <w:t xml:space="preserve">Evaluate results </w:t>
            </w:r>
          </w:p>
        </w:tc>
        <w:tc>
          <w:tcPr>
            <w:tcW w:w="1530" w:type="dxa"/>
            <w:shd w:val="clear" w:color="auto" w:fill="auto"/>
          </w:tcPr>
          <w:p w:rsidR="003268AC" w:rsidRPr="00B643C7" w:rsidRDefault="003268AC" w:rsidP="00A033EA">
            <w:pPr>
              <w:jc w:val="both"/>
              <w:rPr>
                <w:sz w:val="24"/>
                <w:szCs w:val="24"/>
              </w:rPr>
            </w:pPr>
            <w:r w:rsidRPr="00B643C7">
              <w:rPr>
                <w:sz w:val="24"/>
                <w:szCs w:val="24"/>
              </w:rPr>
              <w:t>Months</w:t>
            </w:r>
          </w:p>
          <w:p w:rsidR="003268AC" w:rsidRPr="00B643C7" w:rsidRDefault="003268AC" w:rsidP="00A033EA">
            <w:pPr>
              <w:jc w:val="both"/>
              <w:rPr>
                <w:sz w:val="24"/>
                <w:szCs w:val="24"/>
              </w:rPr>
            </w:pPr>
            <w:r w:rsidRPr="00B643C7">
              <w:rPr>
                <w:sz w:val="24"/>
                <w:szCs w:val="24"/>
              </w:rPr>
              <w:t>9-15</w:t>
            </w:r>
          </w:p>
          <w:p w:rsidR="003268AC" w:rsidRPr="00B643C7" w:rsidRDefault="003268AC" w:rsidP="00A033EA">
            <w:pPr>
              <w:jc w:val="both"/>
              <w:rPr>
                <w:sz w:val="24"/>
                <w:szCs w:val="24"/>
              </w:rPr>
            </w:pPr>
          </w:p>
        </w:tc>
        <w:tc>
          <w:tcPr>
            <w:tcW w:w="2160" w:type="dxa"/>
            <w:shd w:val="clear" w:color="auto" w:fill="auto"/>
          </w:tcPr>
          <w:p w:rsidR="003268AC" w:rsidRPr="00B643C7" w:rsidRDefault="003268AC" w:rsidP="00A033EA">
            <w:pPr>
              <w:jc w:val="both"/>
              <w:rPr>
                <w:sz w:val="24"/>
                <w:szCs w:val="24"/>
              </w:rPr>
            </w:pPr>
          </w:p>
        </w:tc>
      </w:tr>
      <w:tr w:rsidR="003268AC" w:rsidRPr="00B643C7" w:rsidTr="00431710">
        <w:tc>
          <w:tcPr>
            <w:tcW w:w="7308" w:type="dxa"/>
            <w:shd w:val="clear" w:color="auto" w:fill="auto"/>
          </w:tcPr>
          <w:p w:rsidR="003268AC" w:rsidRPr="00B643C7" w:rsidRDefault="003268AC" w:rsidP="00A033EA">
            <w:pPr>
              <w:jc w:val="both"/>
              <w:rPr>
                <w:sz w:val="24"/>
                <w:szCs w:val="24"/>
              </w:rPr>
            </w:pPr>
          </w:p>
        </w:tc>
        <w:tc>
          <w:tcPr>
            <w:tcW w:w="1530" w:type="dxa"/>
            <w:shd w:val="clear" w:color="auto" w:fill="auto"/>
          </w:tcPr>
          <w:p w:rsidR="003268AC" w:rsidRPr="00B643C7" w:rsidRDefault="003268AC" w:rsidP="00A033EA">
            <w:pPr>
              <w:jc w:val="both"/>
              <w:rPr>
                <w:sz w:val="24"/>
                <w:szCs w:val="24"/>
              </w:rPr>
            </w:pPr>
          </w:p>
        </w:tc>
        <w:tc>
          <w:tcPr>
            <w:tcW w:w="2160" w:type="dxa"/>
            <w:shd w:val="clear" w:color="auto" w:fill="auto"/>
          </w:tcPr>
          <w:p w:rsidR="003268AC" w:rsidRPr="00B643C7" w:rsidRDefault="003268AC" w:rsidP="00A033EA">
            <w:pPr>
              <w:jc w:val="both"/>
              <w:rPr>
                <w:sz w:val="24"/>
                <w:szCs w:val="24"/>
              </w:rPr>
            </w:pPr>
          </w:p>
        </w:tc>
      </w:tr>
    </w:tbl>
    <w:p w:rsidR="003268AC" w:rsidRPr="00B643C7" w:rsidRDefault="003268AC" w:rsidP="003268AC">
      <w:pPr>
        <w:pStyle w:val="1HeadingText"/>
        <w:ind w:right="-2592"/>
        <w:jc w:val="both"/>
        <w:rPr>
          <w:sz w:val="24"/>
        </w:rPr>
      </w:pPr>
    </w:p>
    <w:p w:rsidR="003268AC" w:rsidRPr="00B643C7" w:rsidRDefault="003268AC" w:rsidP="003268AC">
      <w:pPr>
        <w:pStyle w:val="1HeadingText"/>
        <w:ind w:right="-2592"/>
        <w:jc w:val="both"/>
        <w:rPr>
          <w:sz w:val="24"/>
        </w:rPr>
      </w:pPr>
    </w:p>
    <w:p w:rsidR="00A04A1F" w:rsidRDefault="00A04A1F"/>
    <w:sectPr w:rsidR="00A04A1F" w:rsidSect="0043171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AA" w:rsidRDefault="008856AA" w:rsidP="008856AA">
      <w:r>
        <w:separator/>
      </w:r>
    </w:p>
  </w:endnote>
  <w:endnote w:type="continuationSeparator" w:id="0">
    <w:p w:rsidR="008856AA" w:rsidRDefault="008856AA" w:rsidP="0088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AA" w:rsidRDefault="008856AA" w:rsidP="008856AA">
      <w:r>
        <w:separator/>
      </w:r>
    </w:p>
  </w:footnote>
  <w:footnote w:type="continuationSeparator" w:id="0">
    <w:p w:rsidR="008856AA" w:rsidRDefault="008856AA" w:rsidP="00885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8856AA">
      <w:trPr>
        <w:trHeight w:val="288"/>
      </w:trPr>
      <w:sdt>
        <w:sdtPr>
          <w:rPr>
            <w:rFonts w:asciiTheme="majorHAnsi" w:eastAsiaTheme="majorEastAsia" w:hAnsiTheme="majorHAnsi" w:cstheme="majorBidi"/>
            <w:sz w:val="36"/>
            <w:szCs w:val="36"/>
          </w:rPr>
          <w:alias w:val="Title"/>
          <w:id w:val="77761602"/>
          <w:placeholder>
            <w:docPart w:val="51B97F03997C40E3A667A8A43936FF96"/>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8856AA" w:rsidRDefault="008856AA" w:rsidP="008856A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CAEL SOW</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A1CA5CBFF69343D19492970BE7C4525E"/>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tc>
            <w:tcPr>
              <w:tcW w:w="1105" w:type="dxa"/>
            </w:tcPr>
            <w:p w:rsidR="008856AA" w:rsidRDefault="008856AA" w:rsidP="008856A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8856AA" w:rsidRDefault="00885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F0B"/>
    <w:multiLevelType w:val="multilevel"/>
    <w:tmpl w:val="4F6430B2"/>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
    <w:nsid w:val="0C43284A"/>
    <w:multiLevelType w:val="hybridMultilevel"/>
    <w:tmpl w:val="B3F08788"/>
    <w:lvl w:ilvl="0" w:tplc="04090001">
      <w:start w:val="1"/>
      <w:numFmt w:val="bullet"/>
      <w:lvlText w:val=""/>
      <w:lvlJc w:val="left"/>
      <w:pPr>
        <w:tabs>
          <w:tab w:val="num" w:pos="720"/>
        </w:tabs>
        <w:ind w:left="720" w:hanging="360"/>
      </w:pPr>
      <w:rPr>
        <w:rFonts w:ascii="Symbol" w:hAnsi="Symbol" w:hint="default"/>
      </w:rPr>
    </w:lvl>
    <w:lvl w:ilvl="1" w:tplc="987083FA">
      <w:start w:val="1"/>
      <w:numFmt w:val="decimal"/>
      <w:lvlText w:val="%2."/>
      <w:lvlJc w:val="left"/>
      <w:pPr>
        <w:tabs>
          <w:tab w:val="num" w:pos="1440"/>
        </w:tabs>
        <w:ind w:left="1440" w:hanging="360"/>
      </w:pPr>
    </w:lvl>
    <w:lvl w:ilvl="2" w:tplc="B4186CCC">
      <w:start w:val="1"/>
      <w:numFmt w:val="decimal"/>
      <w:lvlText w:val="%3."/>
      <w:lvlJc w:val="left"/>
      <w:pPr>
        <w:tabs>
          <w:tab w:val="num" w:pos="2160"/>
        </w:tabs>
        <w:ind w:left="2160" w:hanging="360"/>
      </w:pPr>
    </w:lvl>
    <w:lvl w:ilvl="3" w:tplc="31B2C148">
      <w:start w:val="1"/>
      <w:numFmt w:val="decimal"/>
      <w:lvlText w:val="%4."/>
      <w:lvlJc w:val="left"/>
      <w:pPr>
        <w:tabs>
          <w:tab w:val="num" w:pos="2880"/>
        </w:tabs>
        <w:ind w:left="2880" w:hanging="360"/>
      </w:pPr>
    </w:lvl>
    <w:lvl w:ilvl="4" w:tplc="84C01E20">
      <w:start w:val="1"/>
      <w:numFmt w:val="decimal"/>
      <w:lvlText w:val="%5."/>
      <w:lvlJc w:val="left"/>
      <w:pPr>
        <w:tabs>
          <w:tab w:val="num" w:pos="3600"/>
        </w:tabs>
        <w:ind w:left="3600" w:hanging="360"/>
      </w:pPr>
    </w:lvl>
    <w:lvl w:ilvl="5" w:tplc="2F9A90E2">
      <w:start w:val="1"/>
      <w:numFmt w:val="decimal"/>
      <w:lvlText w:val="%6."/>
      <w:lvlJc w:val="left"/>
      <w:pPr>
        <w:tabs>
          <w:tab w:val="num" w:pos="4320"/>
        </w:tabs>
        <w:ind w:left="4320" w:hanging="360"/>
      </w:pPr>
    </w:lvl>
    <w:lvl w:ilvl="6" w:tplc="973427AE">
      <w:start w:val="1"/>
      <w:numFmt w:val="decimal"/>
      <w:lvlText w:val="%7."/>
      <w:lvlJc w:val="left"/>
      <w:pPr>
        <w:tabs>
          <w:tab w:val="num" w:pos="5040"/>
        </w:tabs>
        <w:ind w:left="5040" w:hanging="360"/>
      </w:pPr>
    </w:lvl>
    <w:lvl w:ilvl="7" w:tplc="ACE8CE60">
      <w:start w:val="1"/>
      <w:numFmt w:val="decimal"/>
      <w:lvlText w:val="%8."/>
      <w:lvlJc w:val="left"/>
      <w:pPr>
        <w:tabs>
          <w:tab w:val="num" w:pos="5760"/>
        </w:tabs>
        <w:ind w:left="5760" w:hanging="360"/>
      </w:pPr>
    </w:lvl>
    <w:lvl w:ilvl="8" w:tplc="DA3E1778">
      <w:start w:val="1"/>
      <w:numFmt w:val="decimal"/>
      <w:lvlText w:val="%9."/>
      <w:lvlJc w:val="left"/>
      <w:pPr>
        <w:tabs>
          <w:tab w:val="num" w:pos="6480"/>
        </w:tabs>
        <w:ind w:left="6480" w:hanging="360"/>
      </w:pPr>
    </w:lvl>
  </w:abstractNum>
  <w:abstractNum w:abstractNumId="2">
    <w:nsid w:val="16A03D1D"/>
    <w:multiLevelType w:val="multilevel"/>
    <w:tmpl w:val="46408F08"/>
    <w:lvl w:ilvl="0">
      <w:start w:val="1"/>
      <w:numFmt w:val="decimal"/>
      <w:pStyle w:val="Heading1"/>
      <w:suff w:val="space"/>
      <w:lvlText w:val="%1."/>
      <w:lvlJc w:val="left"/>
      <w:pPr>
        <w:ind w:left="288" w:hanging="288"/>
      </w:pPr>
      <w:rPr>
        <w:rFonts w:hint="default"/>
        <w:b/>
      </w:rPr>
    </w:lvl>
    <w:lvl w:ilvl="1">
      <w:start w:val="1"/>
      <w:numFmt w:val="upperLetter"/>
      <w:pStyle w:val="Heading2"/>
      <w:suff w:val="space"/>
      <w:lvlText w:val="%2."/>
      <w:lvlJc w:val="left"/>
      <w:pPr>
        <w:ind w:left="259" w:hanging="259"/>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720"/>
        </w:tabs>
        <w:ind w:left="144" w:firstLine="288"/>
      </w:pPr>
      <w:rPr>
        <w:rFonts w:ascii="Times New Roman" w:hAnsi="Times New Roman" w:cs="Times New Roman" w:hint="default"/>
        <w:b/>
        <w:bCs/>
        <w:i w:val="0"/>
        <w:iCs w:val="0"/>
        <w:caps w:val="0"/>
        <w:smallCaps w:val="0"/>
        <w:strike w:val="0"/>
        <w:dstrike w:val="0"/>
        <w:vanish w:val="0"/>
        <w:color w:val="auto"/>
        <w:spacing w:val="0"/>
        <w:w w:val="10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548"/>
        </w:tabs>
        <w:ind w:left="1188" w:firstLine="0"/>
      </w:pPr>
      <w:rPr>
        <w:rFonts w:hint="default"/>
        <w:b/>
        <w:sz w:val="22"/>
        <w:szCs w:val="22"/>
      </w:rPr>
    </w:lvl>
    <w:lvl w:ilvl="4">
      <w:start w:val="1"/>
      <w:numFmt w:val="decimal"/>
      <w:pStyle w:val="Heading5"/>
      <w:lvlText w:val="(%5)"/>
      <w:lvlJc w:val="left"/>
      <w:pPr>
        <w:tabs>
          <w:tab w:val="num" w:pos="2268"/>
        </w:tabs>
        <w:ind w:left="1908" w:firstLine="0"/>
      </w:pPr>
      <w:rPr>
        <w:rFonts w:hint="default"/>
      </w:rPr>
    </w:lvl>
    <w:lvl w:ilvl="5">
      <w:start w:val="1"/>
      <w:numFmt w:val="lowerLetter"/>
      <w:pStyle w:val="Heading6"/>
      <w:lvlText w:val="(%6)"/>
      <w:lvlJc w:val="left"/>
      <w:pPr>
        <w:tabs>
          <w:tab w:val="num" w:pos="2988"/>
        </w:tabs>
        <w:ind w:left="2628" w:firstLine="0"/>
      </w:pPr>
      <w:rPr>
        <w:rFonts w:hint="default"/>
      </w:rPr>
    </w:lvl>
    <w:lvl w:ilvl="6">
      <w:start w:val="1"/>
      <w:numFmt w:val="lowerRoman"/>
      <w:pStyle w:val="Heading7"/>
      <w:lvlText w:val="(%7)"/>
      <w:lvlJc w:val="left"/>
      <w:pPr>
        <w:tabs>
          <w:tab w:val="num" w:pos="3708"/>
        </w:tabs>
        <w:ind w:left="3348" w:firstLine="0"/>
      </w:pPr>
      <w:rPr>
        <w:rFonts w:hint="default"/>
      </w:rPr>
    </w:lvl>
    <w:lvl w:ilvl="7">
      <w:start w:val="1"/>
      <w:numFmt w:val="lowerLetter"/>
      <w:pStyle w:val="Heading8"/>
      <w:lvlText w:val="(%8)"/>
      <w:lvlJc w:val="left"/>
      <w:pPr>
        <w:tabs>
          <w:tab w:val="num" w:pos="4428"/>
        </w:tabs>
        <w:ind w:left="4068" w:firstLine="0"/>
      </w:pPr>
      <w:rPr>
        <w:rFonts w:hint="default"/>
      </w:rPr>
    </w:lvl>
    <w:lvl w:ilvl="8">
      <w:start w:val="1"/>
      <w:numFmt w:val="lowerRoman"/>
      <w:pStyle w:val="Heading9"/>
      <w:lvlText w:val="(%9)"/>
      <w:lvlJc w:val="left"/>
      <w:pPr>
        <w:tabs>
          <w:tab w:val="num" w:pos="5148"/>
        </w:tabs>
        <w:ind w:left="4788" w:firstLine="0"/>
      </w:pPr>
      <w:rPr>
        <w:rFonts w:hint="default"/>
      </w:rPr>
    </w:lvl>
  </w:abstractNum>
  <w:abstractNum w:abstractNumId="3">
    <w:nsid w:val="283D7208"/>
    <w:multiLevelType w:val="hybridMultilevel"/>
    <w:tmpl w:val="EA26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82E13"/>
    <w:multiLevelType w:val="hybridMultilevel"/>
    <w:tmpl w:val="988A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06FA4"/>
    <w:multiLevelType w:val="hybridMultilevel"/>
    <w:tmpl w:val="BF5E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77D8B"/>
    <w:multiLevelType w:val="multilevel"/>
    <w:tmpl w:val="1A269E58"/>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7">
    <w:nsid w:val="3D291C51"/>
    <w:multiLevelType w:val="hybridMultilevel"/>
    <w:tmpl w:val="0F76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2C44EF"/>
    <w:multiLevelType w:val="hybridMultilevel"/>
    <w:tmpl w:val="F1A851F0"/>
    <w:lvl w:ilvl="0" w:tplc="0FD8185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56611922"/>
    <w:multiLevelType w:val="hybridMultilevel"/>
    <w:tmpl w:val="D3C823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AD2172"/>
    <w:multiLevelType w:val="hybridMultilevel"/>
    <w:tmpl w:val="4560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D860D7"/>
    <w:multiLevelType w:val="hybridMultilevel"/>
    <w:tmpl w:val="B136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D13AC9"/>
    <w:multiLevelType w:val="hybridMultilevel"/>
    <w:tmpl w:val="DB58435A"/>
    <w:lvl w:ilvl="0" w:tplc="7C705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670E80"/>
    <w:multiLevelType w:val="hybridMultilevel"/>
    <w:tmpl w:val="B5E8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1"/>
  </w:num>
  <w:num w:numId="5">
    <w:abstractNumId w:val="3"/>
  </w:num>
  <w:num w:numId="6">
    <w:abstractNumId w:val="8"/>
  </w:num>
  <w:num w:numId="7">
    <w:abstractNumId w:val="1"/>
  </w:num>
  <w:num w:numId="8">
    <w:abstractNumId w:val="10"/>
  </w:num>
  <w:num w:numId="9">
    <w:abstractNumId w:val="7"/>
  </w:num>
  <w:num w:numId="10">
    <w:abstractNumId w:val="13"/>
  </w:num>
  <w:num w:numId="11">
    <w:abstractNumId w:val="5"/>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AC"/>
    <w:rsid w:val="003268AC"/>
    <w:rsid w:val="00431710"/>
    <w:rsid w:val="006077EC"/>
    <w:rsid w:val="008856AA"/>
    <w:rsid w:val="00A04A1F"/>
    <w:rsid w:val="00A9544E"/>
    <w:rsid w:val="00E2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AC"/>
    <w:pPr>
      <w:spacing w:after="0" w:line="240" w:lineRule="auto"/>
    </w:pPr>
    <w:rPr>
      <w:rFonts w:ascii="Times New Roman" w:eastAsia="Times New Roman" w:hAnsi="Times New Roman" w:cs="Times New Roman"/>
      <w:noProof/>
      <w:sz w:val="20"/>
      <w:szCs w:val="20"/>
    </w:rPr>
  </w:style>
  <w:style w:type="paragraph" w:styleId="Heading1">
    <w:name w:val="heading 1"/>
    <w:next w:val="1HeadingText"/>
    <w:link w:val="Heading1Char"/>
    <w:qFormat/>
    <w:rsid w:val="003268AC"/>
    <w:pPr>
      <w:numPr>
        <w:numId w:val="1"/>
      </w:numPr>
      <w:spacing w:before="120" w:after="0" w:line="240" w:lineRule="auto"/>
      <w:ind w:left="0"/>
      <w:outlineLvl w:val="0"/>
    </w:pPr>
    <w:rPr>
      <w:rFonts w:ascii="Times New Roman" w:eastAsia="Times New Roman" w:hAnsi="Times New Roman" w:cs="Times New Roman"/>
      <w:b/>
      <w:noProof/>
      <w:szCs w:val="20"/>
    </w:rPr>
  </w:style>
  <w:style w:type="paragraph" w:styleId="Heading2">
    <w:name w:val="heading 2"/>
    <w:next w:val="Normal"/>
    <w:link w:val="Heading2Char"/>
    <w:qFormat/>
    <w:rsid w:val="003268AC"/>
    <w:pPr>
      <w:numPr>
        <w:ilvl w:val="1"/>
        <w:numId w:val="1"/>
      </w:numPr>
      <w:spacing w:before="40" w:after="0" w:line="240" w:lineRule="auto"/>
      <w:outlineLvl w:val="1"/>
    </w:pPr>
    <w:rPr>
      <w:rFonts w:ascii="Times New Roman" w:eastAsia="Times New Roman" w:hAnsi="Times New Roman" w:cs="Times New Roman"/>
      <w:b/>
      <w:noProof/>
      <w:szCs w:val="20"/>
    </w:rPr>
  </w:style>
  <w:style w:type="paragraph" w:styleId="Heading4">
    <w:name w:val="heading 4"/>
    <w:next w:val="Normal"/>
    <w:link w:val="Heading4Char"/>
    <w:qFormat/>
    <w:rsid w:val="003268AC"/>
    <w:pPr>
      <w:numPr>
        <w:ilvl w:val="3"/>
        <w:numId w:val="1"/>
      </w:numPr>
      <w:spacing w:after="0" w:line="240" w:lineRule="auto"/>
      <w:outlineLvl w:val="3"/>
    </w:pPr>
    <w:rPr>
      <w:rFonts w:ascii="Times New Roman" w:eastAsia="Times New Roman" w:hAnsi="Times New Roman" w:cs="Times New Roman"/>
      <w:noProof/>
      <w:sz w:val="20"/>
      <w:szCs w:val="20"/>
    </w:rPr>
  </w:style>
  <w:style w:type="paragraph" w:styleId="Heading5">
    <w:name w:val="heading 5"/>
    <w:next w:val="Normal"/>
    <w:link w:val="Heading5Char"/>
    <w:qFormat/>
    <w:rsid w:val="003268AC"/>
    <w:pPr>
      <w:numPr>
        <w:ilvl w:val="4"/>
        <w:numId w:val="1"/>
      </w:numPr>
      <w:spacing w:after="0" w:line="240" w:lineRule="auto"/>
      <w:outlineLvl w:val="4"/>
    </w:pPr>
    <w:rPr>
      <w:rFonts w:ascii="Times New Roman" w:eastAsia="Times New Roman" w:hAnsi="Times New Roman" w:cs="Times New Roman"/>
      <w:noProof/>
      <w:sz w:val="20"/>
      <w:szCs w:val="20"/>
    </w:rPr>
  </w:style>
  <w:style w:type="paragraph" w:styleId="Heading6">
    <w:name w:val="heading 6"/>
    <w:next w:val="Normal"/>
    <w:link w:val="Heading6Char"/>
    <w:qFormat/>
    <w:rsid w:val="003268AC"/>
    <w:pPr>
      <w:numPr>
        <w:ilvl w:val="5"/>
        <w:numId w:val="1"/>
      </w:numPr>
      <w:spacing w:after="0" w:line="240" w:lineRule="auto"/>
      <w:outlineLvl w:val="5"/>
    </w:pPr>
    <w:rPr>
      <w:rFonts w:ascii="Times New Roman" w:eastAsia="Times New Roman" w:hAnsi="Times New Roman" w:cs="Times New Roman"/>
      <w:noProof/>
      <w:sz w:val="20"/>
      <w:szCs w:val="20"/>
    </w:rPr>
  </w:style>
  <w:style w:type="paragraph" w:styleId="Heading7">
    <w:name w:val="heading 7"/>
    <w:next w:val="Normal"/>
    <w:link w:val="Heading7Char"/>
    <w:qFormat/>
    <w:rsid w:val="003268AC"/>
    <w:pPr>
      <w:numPr>
        <w:ilvl w:val="6"/>
        <w:numId w:val="1"/>
      </w:numPr>
      <w:spacing w:after="0" w:line="240" w:lineRule="auto"/>
      <w:outlineLvl w:val="6"/>
    </w:pPr>
    <w:rPr>
      <w:rFonts w:ascii="Times New Roman" w:eastAsia="Times New Roman" w:hAnsi="Times New Roman" w:cs="Times New Roman"/>
      <w:noProof/>
      <w:sz w:val="20"/>
      <w:szCs w:val="20"/>
    </w:rPr>
  </w:style>
  <w:style w:type="paragraph" w:styleId="Heading8">
    <w:name w:val="heading 8"/>
    <w:next w:val="Normal"/>
    <w:link w:val="Heading8Char"/>
    <w:qFormat/>
    <w:rsid w:val="003268AC"/>
    <w:pPr>
      <w:numPr>
        <w:ilvl w:val="7"/>
        <w:numId w:val="1"/>
      </w:numPr>
      <w:spacing w:after="0" w:line="240" w:lineRule="auto"/>
      <w:outlineLvl w:val="7"/>
    </w:pPr>
    <w:rPr>
      <w:rFonts w:ascii="Times New Roman" w:eastAsia="Times New Roman" w:hAnsi="Times New Roman" w:cs="Times New Roman"/>
      <w:noProof/>
      <w:sz w:val="20"/>
      <w:szCs w:val="20"/>
    </w:rPr>
  </w:style>
  <w:style w:type="paragraph" w:styleId="Heading9">
    <w:name w:val="heading 9"/>
    <w:next w:val="Normal"/>
    <w:link w:val="Heading9Char"/>
    <w:qFormat/>
    <w:rsid w:val="003268AC"/>
    <w:pPr>
      <w:numPr>
        <w:ilvl w:val="8"/>
        <w:numId w:val="1"/>
      </w:numPr>
      <w:spacing w:after="0" w:line="240" w:lineRule="auto"/>
      <w:outlineLvl w:val="8"/>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8AC"/>
    <w:rPr>
      <w:rFonts w:ascii="Times New Roman" w:eastAsia="Times New Roman" w:hAnsi="Times New Roman" w:cs="Times New Roman"/>
      <w:b/>
      <w:noProof/>
      <w:szCs w:val="20"/>
    </w:rPr>
  </w:style>
  <w:style w:type="character" w:customStyle="1" w:styleId="Heading2Char">
    <w:name w:val="Heading 2 Char"/>
    <w:basedOn w:val="DefaultParagraphFont"/>
    <w:link w:val="Heading2"/>
    <w:rsid w:val="003268AC"/>
    <w:rPr>
      <w:rFonts w:ascii="Times New Roman" w:eastAsia="Times New Roman" w:hAnsi="Times New Roman" w:cs="Times New Roman"/>
      <w:b/>
      <w:noProof/>
      <w:szCs w:val="20"/>
    </w:rPr>
  </w:style>
  <w:style w:type="character" w:customStyle="1" w:styleId="Heading4Char">
    <w:name w:val="Heading 4 Char"/>
    <w:basedOn w:val="DefaultParagraphFont"/>
    <w:link w:val="Heading4"/>
    <w:rsid w:val="003268AC"/>
    <w:rPr>
      <w:rFonts w:ascii="Times New Roman" w:eastAsia="Times New Roman" w:hAnsi="Times New Roman" w:cs="Times New Roman"/>
      <w:noProof/>
      <w:sz w:val="20"/>
      <w:szCs w:val="20"/>
    </w:rPr>
  </w:style>
  <w:style w:type="character" w:customStyle="1" w:styleId="Heading5Char">
    <w:name w:val="Heading 5 Char"/>
    <w:basedOn w:val="DefaultParagraphFont"/>
    <w:link w:val="Heading5"/>
    <w:rsid w:val="003268AC"/>
    <w:rPr>
      <w:rFonts w:ascii="Times New Roman" w:eastAsia="Times New Roman" w:hAnsi="Times New Roman" w:cs="Times New Roman"/>
      <w:noProof/>
      <w:sz w:val="20"/>
      <w:szCs w:val="20"/>
    </w:rPr>
  </w:style>
  <w:style w:type="character" w:customStyle="1" w:styleId="Heading6Char">
    <w:name w:val="Heading 6 Char"/>
    <w:basedOn w:val="DefaultParagraphFont"/>
    <w:link w:val="Heading6"/>
    <w:rsid w:val="003268AC"/>
    <w:rPr>
      <w:rFonts w:ascii="Times New Roman" w:eastAsia="Times New Roman" w:hAnsi="Times New Roman" w:cs="Times New Roman"/>
      <w:noProof/>
      <w:sz w:val="20"/>
      <w:szCs w:val="20"/>
    </w:rPr>
  </w:style>
  <w:style w:type="character" w:customStyle="1" w:styleId="Heading7Char">
    <w:name w:val="Heading 7 Char"/>
    <w:basedOn w:val="DefaultParagraphFont"/>
    <w:link w:val="Heading7"/>
    <w:rsid w:val="003268AC"/>
    <w:rPr>
      <w:rFonts w:ascii="Times New Roman" w:eastAsia="Times New Roman" w:hAnsi="Times New Roman" w:cs="Times New Roman"/>
      <w:noProof/>
      <w:sz w:val="20"/>
      <w:szCs w:val="20"/>
    </w:rPr>
  </w:style>
  <w:style w:type="character" w:customStyle="1" w:styleId="Heading8Char">
    <w:name w:val="Heading 8 Char"/>
    <w:basedOn w:val="DefaultParagraphFont"/>
    <w:link w:val="Heading8"/>
    <w:rsid w:val="003268AC"/>
    <w:rPr>
      <w:rFonts w:ascii="Times New Roman" w:eastAsia="Times New Roman" w:hAnsi="Times New Roman" w:cs="Times New Roman"/>
      <w:noProof/>
      <w:sz w:val="20"/>
      <w:szCs w:val="20"/>
    </w:rPr>
  </w:style>
  <w:style w:type="character" w:customStyle="1" w:styleId="Heading9Char">
    <w:name w:val="Heading 9 Char"/>
    <w:basedOn w:val="DefaultParagraphFont"/>
    <w:link w:val="Heading9"/>
    <w:rsid w:val="003268AC"/>
    <w:rPr>
      <w:rFonts w:ascii="Times New Roman" w:eastAsia="Times New Roman" w:hAnsi="Times New Roman" w:cs="Times New Roman"/>
      <w:noProof/>
      <w:sz w:val="20"/>
      <w:szCs w:val="20"/>
    </w:rPr>
  </w:style>
  <w:style w:type="paragraph" w:styleId="Title">
    <w:name w:val="Title"/>
    <w:basedOn w:val="Normal"/>
    <w:link w:val="TitleChar"/>
    <w:qFormat/>
    <w:rsid w:val="003268AC"/>
    <w:pPr>
      <w:jc w:val="center"/>
    </w:pPr>
    <w:rPr>
      <w:b/>
      <w:noProof w:val="0"/>
      <w:sz w:val="22"/>
    </w:rPr>
  </w:style>
  <w:style w:type="character" w:customStyle="1" w:styleId="TitleChar">
    <w:name w:val="Title Char"/>
    <w:basedOn w:val="DefaultParagraphFont"/>
    <w:link w:val="Title"/>
    <w:rsid w:val="003268AC"/>
    <w:rPr>
      <w:rFonts w:ascii="Times New Roman" w:eastAsia="Times New Roman" w:hAnsi="Times New Roman" w:cs="Times New Roman"/>
      <w:b/>
      <w:szCs w:val="20"/>
    </w:rPr>
  </w:style>
  <w:style w:type="paragraph" w:customStyle="1" w:styleId="1HeadingText">
    <w:name w:val="1. Heading Text"/>
    <w:link w:val="1HeadingTextCharChar"/>
    <w:autoRedefine/>
    <w:rsid w:val="00326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utlineLvl w:val="0"/>
    </w:pPr>
    <w:rPr>
      <w:szCs w:val="24"/>
    </w:rPr>
  </w:style>
  <w:style w:type="character" w:customStyle="1" w:styleId="1HeadingTextCharChar">
    <w:name w:val="1. Heading Text Char Char"/>
    <w:link w:val="1HeadingText"/>
    <w:rsid w:val="003268AC"/>
    <w:rPr>
      <w:rFonts w:ascii="Times New Roman" w:eastAsia="Times New Roman" w:hAnsi="Times New Roman" w:cs="Times New Roman"/>
      <w:noProof/>
      <w:szCs w:val="24"/>
    </w:rPr>
  </w:style>
  <w:style w:type="paragraph" w:styleId="ListParagraph">
    <w:name w:val="List Paragraph"/>
    <w:basedOn w:val="Normal"/>
    <w:uiPriority w:val="34"/>
    <w:qFormat/>
    <w:rsid w:val="003268AC"/>
    <w:pPr>
      <w:spacing w:after="200" w:line="276" w:lineRule="auto"/>
      <w:ind w:left="720" w:hanging="360"/>
      <w:contextualSpacing/>
      <w:jc w:val="both"/>
    </w:pPr>
    <w:rPr>
      <w:rFonts w:ascii="Calibri" w:eastAsia="Calibri" w:hAnsi="Calibri"/>
      <w:noProof w:val="0"/>
      <w:sz w:val="22"/>
      <w:szCs w:val="22"/>
    </w:rPr>
  </w:style>
  <w:style w:type="paragraph" w:styleId="BodyText">
    <w:name w:val="Body Text"/>
    <w:basedOn w:val="Normal"/>
    <w:link w:val="BodyTextChar"/>
    <w:uiPriority w:val="99"/>
    <w:semiHidden/>
    <w:unhideWhenUsed/>
    <w:rsid w:val="003268AC"/>
    <w:pPr>
      <w:spacing w:after="120"/>
    </w:pPr>
  </w:style>
  <w:style w:type="character" w:customStyle="1" w:styleId="BodyTextChar">
    <w:name w:val="Body Text Char"/>
    <w:basedOn w:val="DefaultParagraphFont"/>
    <w:link w:val="BodyText"/>
    <w:uiPriority w:val="99"/>
    <w:semiHidden/>
    <w:rsid w:val="003268AC"/>
    <w:rPr>
      <w:rFonts w:ascii="Times New Roman" w:eastAsia="Times New Roman" w:hAnsi="Times New Roman" w:cs="Times New Roman"/>
      <w:noProof/>
      <w:sz w:val="20"/>
      <w:szCs w:val="20"/>
    </w:rPr>
  </w:style>
  <w:style w:type="paragraph" w:styleId="Header">
    <w:name w:val="header"/>
    <w:basedOn w:val="Normal"/>
    <w:link w:val="HeaderChar"/>
    <w:uiPriority w:val="99"/>
    <w:unhideWhenUsed/>
    <w:rsid w:val="008856AA"/>
    <w:pPr>
      <w:tabs>
        <w:tab w:val="center" w:pos="4680"/>
        <w:tab w:val="right" w:pos="9360"/>
      </w:tabs>
    </w:pPr>
  </w:style>
  <w:style w:type="character" w:customStyle="1" w:styleId="HeaderChar">
    <w:name w:val="Header Char"/>
    <w:basedOn w:val="DefaultParagraphFont"/>
    <w:link w:val="Header"/>
    <w:uiPriority w:val="99"/>
    <w:rsid w:val="008856AA"/>
    <w:rPr>
      <w:rFonts w:ascii="Times New Roman" w:eastAsia="Times New Roman" w:hAnsi="Times New Roman" w:cs="Times New Roman"/>
      <w:noProof/>
      <w:sz w:val="20"/>
      <w:szCs w:val="20"/>
    </w:rPr>
  </w:style>
  <w:style w:type="paragraph" w:styleId="Footer">
    <w:name w:val="footer"/>
    <w:basedOn w:val="Normal"/>
    <w:link w:val="FooterChar"/>
    <w:uiPriority w:val="99"/>
    <w:unhideWhenUsed/>
    <w:rsid w:val="008856AA"/>
    <w:pPr>
      <w:tabs>
        <w:tab w:val="center" w:pos="4680"/>
        <w:tab w:val="right" w:pos="9360"/>
      </w:tabs>
    </w:pPr>
  </w:style>
  <w:style w:type="character" w:customStyle="1" w:styleId="FooterChar">
    <w:name w:val="Footer Char"/>
    <w:basedOn w:val="DefaultParagraphFont"/>
    <w:link w:val="Footer"/>
    <w:uiPriority w:val="99"/>
    <w:rsid w:val="008856AA"/>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8856AA"/>
    <w:rPr>
      <w:rFonts w:ascii="Tahoma" w:hAnsi="Tahoma" w:cs="Tahoma"/>
      <w:sz w:val="16"/>
      <w:szCs w:val="16"/>
    </w:rPr>
  </w:style>
  <w:style w:type="character" w:customStyle="1" w:styleId="BalloonTextChar">
    <w:name w:val="Balloon Text Char"/>
    <w:basedOn w:val="DefaultParagraphFont"/>
    <w:link w:val="BalloonText"/>
    <w:uiPriority w:val="99"/>
    <w:semiHidden/>
    <w:rsid w:val="008856AA"/>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AC"/>
    <w:pPr>
      <w:spacing w:after="0" w:line="240" w:lineRule="auto"/>
    </w:pPr>
    <w:rPr>
      <w:rFonts w:ascii="Times New Roman" w:eastAsia="Times New Roman" w:hAnsi="Times New Roman" w:cs="Times New Roman"/>
      <w:noProof/>
      <w:sz w:val="20"/>
      <w:szCs w:val="20"/>
    </w:rPr>
  </w:style>
  <w:style w:type="paragraph" w:styleId="Heading1">
    <w:name w:val="heading 1"/>
    <w:next w:val="1HeadingText"/>
    <w:link w:val="Heading1Char"/>
    <w:qFormat/>
    <w:rsid w:val="003268AC"/>
    <w:pPr>
      <w:numPr>
        <w:numId w:val="1"/>
      </w:numPr>
      <w:spacing w:before="120" w:after="0" w:line="240" w:lineRule="auto"/>
      <w:ind w:left="0"/>
      <w:outlineLvl w:val="0"/>
    </w:pPr>
    <w:rPr>
      <w:rFonts w:ascii="Times New Roman" w:eastAsia="Times New Roman" w:hAnsi="Times New Roman" w:cs="Times New Roman"/>
      <w:b/>
      <w:noProof/>
      <w:szCs w:val="20"/>
    </w:rPr>
  </w:style>
  <w:style w:type="paragraph" w:styleId="Heading2">
    <w:name w:val="heading 2"/>
    <w:next w:val="Normal"/>
    <w:link w:val="Heading2Char"/>
    <w:qFormat/>
    <w:rsid w:val="003268AC"/>
    <w:pPr>
      <w:numPr>
        <w:ilvl w:val="1"/>
        <w:numId w:val="1"/>
      </w:numPr>
      <w:spacing w:before="40" w:after="0" w:line="240" w:lineRule="auto"/>
      <w:outlineLvl w:val="1"/>
    </w:pPr>
    <w:rPr>
      <w:rFonts w:ascii="Times New Roman" w:eastAsia="Times New Roman" w:hAnsi="Times New Roman" w:cs="Times New Roman"/>
      <w:b/>
      <w:noProof/>
      <w:szCs w:val="20"/>
    </w:rPr>
  </w:style>
  <w:style w:type="paragraph" w:styleId="Heading4">
    <w:name w:val="heading 4"/>
    <w:next w:val="Normal"/>
    <w:link w:val="Heading4Char"/>
    <w:qFormat/>
    <w:rsid w:val="003268AC"/>
    <w:pPr>
      <w:numPr>
        <w:ilvl w:val="3"/>
        <w:numId w:val="1"/>
      </w:numPr>
      <w:spacing w:after="0" w:line="240" w:lineRule="auto"/>
      <w:outlineLvl w:val="3"/>
    </w:pPr>
    <w:rPr>
      <w:rFonts w:ascii="Times New Roman" w:eastAsia="Times New Roman" w:hAnsi="Times New Roman" w:cs="Times New Roman"/>
      <w:noProof/>
      <w:sz w:val="20"/>
      <w:szCs w:val="20"/>
    </w:rPr>
  </w:style>
  <w:style w:type="paragraph" w:styleId="Heading5">
    <w:name w:val="heading 5"/>
    <w:next w:val="Normal"/>
    <w:link w:val="Heading5Char"/>
    <w:qFormat/>
    <w:rsid w:val="003268AC"/>
    <w:pPr>
      <w:numPr>
        <w:ilvl w:val="4"/>
        <w:numId w:val="1"/>
      </w:numPr>
      <w:spacing w:after="0" w:line="240" w:lineRule="auto"/>
      <w:outlineLvl w:val="4"/>
    </w:pPr>
    <w:rPr>
      <w:rFonts w:ascii="Times New Roman" w:eastAsia="Times New Roman" w:hAnsi="Times New Roman" w:cs="Times New Roman"/>
      <w:noProof/>
      <w:sz w:val="20"/>
      <w:szCs w:val="20"/>
    </w:rPr>
  </w:style>
  <w:style w:type="paragraph" w:styleId="Heading6">
    <w:name w:val="heading 6"/>
    <w:next w:val="Normal"/>
    <w:link w:val="Heading6Char"/>
    <w:qFormat/>
    <w:rsid w:val="003268AC"/>
    <w:pPr>
      <w:numPr>
        <w:ilvl w:val="5"/>
        <w:numId w:val="1"/>
      </w:numPr>
      <w:spacing w:after="0" w:line="240" w:lineRule="auto"/>
      <w:outlineLvl w:val="5"/>
    </w:pPr>
    <w:rPr>
      <w:rFonts w:ascii="Times New Roman" w:eastAsia="Times New Roman" w:hAnsi="Times New Roman" w:cs="Times New Roman"/>
      <w:noProof/>
      <w:sz w:val="20"/>
      <w:szCs w:val="20"/>
    </w:rPr>
  </w:style>
  <w:style w:type="paragraph" w:styleId="Heading7">
    <w:name w:val="heading 7"/>
    <w:next w:val="Normal"/>
    <w:link w:val="Heading7Char"/>
    <w:qFormat/>
    <w:rsid w:val="003268AC"/>
    <w:pPr>
      <w:numPr>
        <w:ilvl w:val="6"/>
        <w:numId w:val="1"/>
      </w:numPr>
      <w:spacing w:after="0" w:line="240" w:lineRule="auto"/>
      <w:outlineLvl w:val="6"/>
    </w:pPr>
    <w:rPr>
      <w:rFonts w:ascii="Times New Roman" w:eastAsia="Times New Roman" w:hAnsi="Times New Roman" w:cs="Times New Roman"/>
      <w:noProof/>
      <w:sz w:val="20"/>
      <w:szCs w:val="20"/>
    </w:rPr>
  </w:style>
  <w:style w:type="paragraph" w:styleId="Heading8">
    <w:name w:val="heading 8"/>
    <w:next w:val="Normal"/>
    <w:link w:val="Heading8Char"/>
    <w:qFormat/>
    <w:rsid w:val="003268AC"/>
    <w:pPr>
      <w:numPr>
        <w:ilvl w:val="7"/>
        <w:numId w:val="1"/>
      </w:numPr>
      <w:spacing w:after="0" w:line="240" w:lineRule="auto"/>
      <w:outlineLvl w:val="7"/>
    </w:pPr>
    <w:rPr>
      <w:rFonts w:ascii="Times New Roman" w:eastAsia="Times New Roman" w:hAnsi="Times New Roman" w:cs="Times New Roman"/>
      <w:noProof/>
      <w:sz w:val="20"/>
      <w:szCs w:val="20"/>
    </w:rPr>
  </w:style>
  <w:style w:type="paragraph" w:styleId="Heading9">
    <w:name w:val="heading 9"/>
    <w:next w:val="Normal"/>
    <w:link w:val="Heading9Char"/>
    <w:qFormat/>
    <w:rsid w:val="003268AC"/>
    <w:pPr>
      <w:numPr>
        <w:ilvl w:val="8"/>
        <w:numId w:val="1"/>
      </w:numPr>
      <w:spacing w:after="0" w:line="240" w:lineRule="auto"/>
      <w:outlineLvl w:val="8"/>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8AC"/>
    <w:rPr>
      <w:rFonts w:ascii="Times New Roman" w:eastAsia="Times New Roman" w:hAnsi="Times New Roman" w:cs="Times New Roman"/>
      <w:b/>
      <w:noProof/>
      <w:szCs w:val="20"/>
    </w:rPr>
  </w:style>
  <w:style w:type="character" w:customStyle="1" w:styleId="Heading2Char">
    <w:name w:val="Heading 2 Char"/>
    <w:basedOn w:val="DefaultParagraphFont"/>
    <w:link w:val="Heading2"/>
    <w:rsid w:val="003268AC"/>
    <w:rPr>
      <w:rFonts w:ascii="Times New Roman" w:eastAsia="Times New Roman" w:hAnsi="Times New Roman" w:cs="Times New Roman"/>
      <w:b/>
      <w:noProof/>
      <w:szCs w:val="20"/>
    </w:rPr>
  </w:style>
  <w:style w:type="character" w:customStyle="1" w:styleId="Heading4Char">
    <w:name w:val="Heading 4 Char"/>
    <w:basedOn w:val="DefaultParagraphFont"/>
    <w:link w:val="Heading4"/>
    <w:rsid w:val="003268AC"/>
    <w:rPr>
      <w:rFonts w:ascii="Times New Roman" w:eastAsia="Times New Roman" w:hAnsi="Times New Roman" w:cs="Times New Roman"/>
      <w:noProof/>
      <w:sz w:val="20"/>
      <w:szCs w:val="20"/>
    </w:rPr>
  </w:style>
  <w:style w:type="character" w:customStyle="1" w:styleId="Heading5Char">
    <w:name w:val="Heading 5 Char"/>
    <w:basedOn w:val="DefaultParagraphFont"/>
    <w:link w:val="Heading5"/>
    <w:rsid w:val="003268AC"/>
    <w:rPr>
      <w:rFonts w:ascii="Times New Roman" w:eastAsia="Times New Roman" w:hAnsi="Times New Roman" w:cs="Times New Roman"/>
      <w:noProof/>
      <w:sz w:val="20"/>
      <w:szCs w:val="20"/>
    </w:rPr>
  </w:style>
  <w:style w:type="character" w:customStyle="1" w:styleId="Heading6Char">
    <w:name w:val="Heading 6 Char"/>
    <w:basedOn w:val="DefaultParagraphFont"/>
    <w:link w:val="Heading6"/>
    <w:rsid w:val="003268AC"/>
    <w:rPr>
      <w:rFonts w:ascii="Times New Roman" w:eastAsia="Times New Roman" w:hAnsi="Times New Roman" w:cs="Times New Roman"/>
      <w:noProof/>
      <w:sz w:val="20"/>
      <w:szCs w:val="20"/>
    </w:rPr>
  </w:style>
  <w:style w:type="character" w:customStyle="1" w:styleId="Heading7Char">
    <w:name w:val="Heading 7 Char"/>
    <w:basedOn w:val="DefaultParagraphFont"/>
    <w:link w:val="Heading7"/>
    <w:rsid w:val="003268AC"/>
    <w:rPr>
      <w:rFonts w:ascii="Times New Roman" w:eastAsia="Times New Roman" w:hAnsi="Times New Roman" w:cs="Times New Roman"/>
      <w:noProof/>
      <w:sz w:val="20"/>
      <w:szCs w:val="20"/>
    </w:rPr>
  </w:style>
  <w:style w:type="character" w:customStyle="1" w:styleId="Heading8Char">
    <w:name w:val="Heading 8 Char"/>
    <w:basedOn w:val="DefaultParagraphFont"/>
    <w:link w:val="Heading8"/>
    <w:rsid w:val="003268AC"/>
    <w:rPr>
      <w:rFonts w:ascii="Times New Roman" w:eastAsia="Times New Roman" w:hAnsi="Times New Roman" w:cs="Times New Roman"/>
      <w:noProof/>
      <w:sz w:val="20"/>
      <w:szCs w:val="20"/>
    </w:rPr>
  </w:style>
  <w:style w:type="character" w:customStyle="1" w:styleId="Heading9Char">
    <w:name w:val="Heading 9 Char"/>
    <w:basedOn w:val="DefaultParagraphFont"/>
    <w:link w:val="Heading9"/>
    <w:rsid w:val="003268AC"/>
    <w:rPr>
      <w:rFonts w:ascii="Times New Roman" w:eastAsia="Times New Roman" w:hAnsi="Times New Roman" w:cs="Times New Roman"/>
      <w:noProof/>
      <w:sz w:val="20"/>
      <w:szCs w:val="20"/>
    </w:rPr>
  </w:style>
  <w:style w:type="paragraph" w:styleId="Title">
    <w:name w:val="Title"/>
    <w:basedOn w:val="Normal"/>
    <w:link w:val="TitleChar"/>
    <w:qFormat/>
    <w:rsid w:val="003268AC"/>
    <w:pPr>
      <w:jc w:val="center"/>
    </w:pPr>
    <w:rPr>
      <w:b/>
      <w:noProof w:val="0"/>
      <w:sz w:val="22"/>
    </w:rPr>
  </w:style>
  <w:style w:type="character" w:customStyle="1" w:styleId="TitleChar">
    <w:name w:val="Title Char"/>
    <w:basedOn w:val="DefaultParagraphFont"/>
    <w:link w:val="Title"/>
    <w:rsid w:val="003268AC"/>
    <w:rPr>
      <w:rFonts w:ascii="Times New Roman" w:eastAsia="Times New Roman" w:hAnsi="Times New Roman" w:cs="Times New Roman"/>
      <w:b/>
      <w:szCs w:val="20"/>
    </w:rPr>
  </w:style>
  <w:style w:type="paragraph" w:customStyle="1" w:styleId="1HeadingText">
    <w:name w:val="1. Heading Text"/>
    <w:link w:val="1HeadingTextCharChar"/>
    <w:autoRedefine/>
    <w:rsid w:val="00326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utlineLvl w:val="0"/>
    </w:pPr>
    <w:rPr>
      <w:szCs w:val="24"/>
    </w:rPr>
  </w:style>
  <w:style w:type="character" w:customStyle="1" w:styleId="1HeadingTextCharChar">
    <w:name w:val="1. Heading Text Char Char"/>
    <w:link w:val="1HeadingText"/>
    <w:rsid w:val="003268AC"/>
    <w:rPr>
      <w:rFonts w:ascii="Times New Roman" w:eastAsia="Times New Roman" w:hAnsi="Times New Roman" w:cs="Times New Roman"/>
      <w:noProof/>
      <w:szCs w:val="24"/>
    </w:rPr>
  </w:style>
  <w:style w:type="paragraph" w:styleId="ListParagraph">
    <w:name w:val="List Paragraph"/>
    <w:basedOn w:val="Normal"/>
    <w:uiPriority w:val="34"/>
    <w:qFormat/>
    <w:rsid w:val="003268AC"/>
    <w:pPr>
      <w:spacing w:after="200" w:line="276" w:lineRule="auto"/>
      <w:ind w:left="720" w:hanging="360"/>
      <w:contextualSpacing/>
      <w:jc w:val="both"/>
    </w:pPr>
    <w:rPr>
      <w:rFonts w:ascii="Calibri" w:eastAsia="Calibri" w:hAnsi="Calibri"/>
      <w:noProof w:val="0"/>
      <w:sz w:val="22"/>
      <w:szCs w:val="22"/>
    </w:rPr>
  </w:style>
  <w:style w:type="paragraph" w:styleId="BodyText">
    <w:name w:val="Body Text"/>
    <w:basedOn w:val="Normal"/>
    <w:link w:val="BodyTextChar"/>
    <w:uiPriority w:val="99"/>
    <w:semiHidden/>
    <w:unhideWhenUsed/>
    <w:rsid w:val="003268AC"/>
    <w:pPr>
      <w:spacing w:after="120"/>
    </w:pPr>
  </w:style>
  <w:style w:type="character" w:customStyle="1" w:styleId="BodyTextChar">
    <w:name w:val="Body Text Char"/>
    <w:basedOn w:val="DefaultParagraphFont"/>
    <w:link w:val="BodyText"/>
    <w:uiPriority w:val="99"/>
    <w:semiHidden/>
    <w:rsid w:val="003268AC"/>
    <w:rPr>
      <w:rFonts w:ascii="Times New Roman" w:eastAsia="Times New Roman" w:hAnsi="Times New Roman" w:cs="Times New Roman"/>
      <w:noProof/>
      <w:sz w:val="20"/>
      <w:szCs w:val="20"/>
    </w:rPr>
  </w:style>
  <w:style w:type="paragraph" w:styleId="Header">
    <w:name w:val="header"/>
    <w:basedOn w:val="Normal"/>
    <w:link w:val="HeaderChar"/>
    <w:uiPriority w:val="99"/>
    <w:unhideWhenUsed/>
    <w:rsid w:val="008856AA"/>
    <w:pPr>
      <w:tabs>
        <w:tab w:val="center" w:pos="4680"/>
        <w:tab w:val="right" w:pos="9360"/>
      </w:tabs>
    </w:pPr>
  </w:style>
  <w:style w:type="character" w:customStyle="1" w:styleId="HeaderChar">
    <w:name w:val="Header Char"/>
    <w:basedOn w:val="DefaultParagraphFont"/>
    <w:link w:val="Header"/>
    <w:uiPriority w:val="99"/>
    <w:rsid w:val="008856AA"/>
    <w:rPr>
      <w:rFonts w:ascii="Times New Roman" w:eastAsia="Times New Roman" w:hAnsi="Times New Roman" w:cs="Times New Roman"/>
      <w:noProof/>
      <w:sz w:val="20"/>
      <w:szCs w:val="20"/>
    </w:rPr>
  </w:style>
  <w:style w:type="paragraph" w:styleId="Footer">
    <w:name w:val="footer"/>
    <w:basedOn w:val="Normal"/>
    <w:link w:val="FooterChar"/>
    <w:uiPriority w:val="99"/>
    <w:unhideWhenUsed/>
    <w:rsid w:val="008856AA"/>
    <w:pPr>
      <w:tabs>
        <w:tab w:val="center" w:pos="4680"/>
        <w:tab w:val="right" w:pos="9360"/>
      </w:tabs>
    </w:pPr>
  </w:style>
  <w:style w:type="character" w:customStyle="1" w:styleId="FooterChar">
    <w:name w:val="Footer Char"/>
    <w:basedOn w:val="DefaultParagraphFont"/>
    <w:link w:val="Footer"/>
    <w:uiPriority w:val="99"/>
    <w:rsid w:val="008856AA"/>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8856AA"/>
    <w:rPr>
      <w:rFonts w:ascii="Tahoma" w:hAnsi="Tahoma" w:cs="Tahoma"/>
      <w:sz w:val="16"/>
      <w:szCs w:val="16"/>
    </w:rPr>
  </w:style>
  <w:style w:type="character" w:customStyle="1" w:styleId="BalloonTextChar">
    <w:name w:val="Balloon Text Char"/>
    <w:basedOn w:val="DefaultParagraphFont"/>
    <w:link w:val="BalloonText"/>
    <w:uiPriority w:val="99"/>
    <w:semiHidden/>
    <w:rsid w:val="008856AA"/>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arningCount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B97F03997C40E3A667A8A43936FF96"/>
        <w:category>
          <w:name w:val="General"/>
          <w:gallery w:val="placeholder"/>
        </w:category>
        <w:types>
          <w:type w:val="bbPlcHdr"/>
        </w:types>
        <w:behaviors>
          <w:behavior w:val="content"/>
        </w:behaviors>
        <w:guid w:val="{6336D657-CDAA-44A0-A020-287961A16D61}"/>
      </w:docPartPr>
      <w:docPartBody>
        <w:p w:rsidR="00000000" w:rsidRDefault="00841205" w:rsidP="00841205">
          <w:pPr>
            <w:pStyle w:val="51B97F03997C40E3A667A8A43936FF96"/>
          </w:pPr>
          <w:r>
            <w:rPr>
              <w:rFonts w:asciiTheme="majorHAnsi" w:eastAsiaTheme="majorEastAsia" w:hAnsiTheme="majorHAnsi" w:cstheme="majorBidi"/>
              <w:sz w:val="36"/>
              <w:szCs w:val="36"/>
            </w:rPr>
            <w:t>[Type the document title]</w:t>
          </w:r>
        </w:p>
      </w:docPartBody>
    </w:docPart>
    <w:docPart>
      <w:docPartPr>
        <w:name w:val="A1CA5CBFF69343D19492970BE7C4525E"/>
        <w:category>
          <w:name w:val="General"/>
          <w:gallery w:val="placeholder"/>
        </w:category>
        <w:types>
          <w:type w:val="bbPlcHdr"/>
        </w:types>
        <w:behaviors>
          <w:behavior w:val="content"/>
        </w:behaviors>
        <w:guid w:val="{DCD21AC8-398B-4C6A-BF47-758153ADFF3E}"/>
      </w:docPartPr>
      <w:docPartBody>
        <w:p w:rsidR="00000000" w:rsidRDefault="00841205" w:rsidP="00841205">
          <w:pPr>
            <w:pStyle w:val="A1CA5CBFF69343D19492970BE7C4525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05"/>
    <w:rsid w:val="0084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B97F03997C40E3A667A8A43936FF96">
    <w:name w:val="51B97F03997C40E3A667A8A43936FF96"/>
    <w:rsid w:val="00841205"/>
  </w:style>
  <w:style w:type="paragraph" w:customStyle="1" w:styleId="A1CA5CBFF69343D19492970BE7C4525E">
    <w:name w:val="A1CA5CBFF69343D19492970BE7C4525E"/>
    <w:rsid w:val="008412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B97F03997C40E3A667A8A43936FF96">
    <w:name w:val="51B97F03997C40E3A667A8A43936FF96"/>
    <w:rsid w:val="00841205"/>
  </w:style>
  <w:style w:type="paragraph" w:customStyle="1" w:styleId="A1CA5CBFF69343D19492970BE7C4525E">
    <w:name w:val="A1CA5CBFF69343D19492970BE7C4525E"/>
    <w:rsid w:val="008412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1123</Words>
  <Characters>6406</Characters>
  <Application>Microsoft Office Word</Application>
  <DocSecurity>4</DocSecurity>
  <Lines>53</Lines>
  <Paragraphs>15</Paragraphs>
  <ScaleCrop>false</ScaleCrop>
  <Company>CCCS-IT Client Services</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CAEL SOW</dc:title>
  <dc:creator>csacks</dc:creator>
  <cp:lastModifiedBy>bperea</cp:lastModifiedBy>
  <cp:revision>2</cp:revision>
  <dcterms:created xsi:type="dcterms:W3CDTF">2014-07-23T16:59:00Z</dcterms:created>
  <dcterms:modified xsi:type="dcterms:W3CDTF">2014-07-23T16:59:00Z</dcterms:modified>
</cp:coreProperties>
</file>